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pStyle w:val="Title"/>
        <w:jc w:val="center"/>
      </w:pPr>
      <w:r>
        <w:t>GARTNER AI MATURITY FRAMEWORK</w:t>
      </w:r>
    </w:p>
    <w:p>
      <w:pPr>
        <w:jc w:val="center"/>
      </w:pPr>
      <w:r>
        <w:rPr>
          <w:b/>
          <w:color w:val="003366"/>
          <w:sz w:val="48"/>
        </w:rPr>
        <w:t>USER HANDBOOK</w:t>
      </w:r>
    </w:p>
    <w:p/>
    <w:p>
      <w:pPr>
        <w:jc w:val="center"/>
      </w:pPr>
      <w:r>
        <w:rPr>
          <w:i/>
          <w:sz w:val="28"/>
        </w:rPr>
        <w:t>Complete Reference Guide for Assessment Participants</w:t>
      </w:r>
    </w:p>
    <w:p/>
    <w:p/>
    <w:p>
      <w:pPr>
        <w:jc w:val="center"/>
      </w:pPr>
      <w:r>
        <w:rPr>
          <w:sz w:val="22"/>
        </w:rPr>
        <w:t>Version 1.0 | January 2026</w:t>
      </w:r>
    </w:p>
    <w:p/>
    <w:p>
      <w:pPr>
        <w:jc w:val="center"/>
      </w:pPr>
      <w:r>
        <w:rPr>
          <w:b/>
          <w:color w:val="DC2626"/>
        </w:rPr>
        <w:t>CONFIDENTIAL - FOR INTERNAL USE ONLY</w:t>
      </w:r>
    </w:p>
    <w:p>
      <w:r>
        <w:br w:type="page"/>
      </w:r>
    </w:p>
    <w:p>
      <w:pPr>
        <w:pStyle w:val="Heading1"/>
      </w:pPr>
      <w:r>
        <w:t>Table of Contents</w:t>
      </w:r>
    </w:p>
    <w:p>
      <w:r>
        <w:fldChar w:fldCharType="begin"/>
        <w:instrText xml:space="preserve">TOC \o "1-3" \h \z \u</w:instrText>
        <w:fldChar w:fldCharType="separate"/>
        <w:fldChar w:fldCharType="end"/>
      </w:r>
    </w:p>
    <w:p>
      <w:r>
        <w:rPr>
          <w:i/>
          <w:color w:val="808080"/>
          <w:sz w:val="18"/>
        </w:rPr>
        <w:t>(Table of Contents will update when opened in Microsoft Word)</w:t>
      </w:r>
    </w:p>
    <w:p>
      <w:r>
        <w:br w:type="page"/>
      </w:r>
    </w:p>
    <w:p>
      <w:pPr>
        <w:pStyle w:val="Heading1"/>
      </w:pPr>
      <w:r>
        <w:t>Part 1: Executive Summary</w:t>
      </w:r>
    </w:p>
    <w:p>
      <w:pPr>
        <w:pStyle w:val="Heading2"/>
      </w:pPr>
      <w:r>
        <w:t>Purpose of This Handbook</w:t>
      </w:r>
    </w:p>
    <w:p>
      <w:r>
        <w:t>This handbook provides comprehensive guidance for organizations participating in the Gartner AI Maturity Assessment. It ensures complete transparency about the assessment framework, evaluation criteria, and scoring methodology. Every participant should thoroughly understand this document before beginning their assessment.</w:t>
      </w:r>
    </w:p>
    <w:tbl>
      <w:tblPr>
        <w:tblW w:type="auto" w:w="0"/>
        <w:jc w:val="center"/>
        <w:tblLook w:firstColumn="1" w:firstRow="1" w:lastColumn="0" w:lastRow="0" w:noHBand="0" w:noVBand="1" w:val="04A0"/>
      </w:tblPr>
      <w:tblGrid>
        <w:gridCol w:w="9360"/>
      </w:tblGrid>
      <w:tr>
        <w:tc>
          <w:tcPr>
            <w:tcW w:type="dxa" w:w="9360"/>
            <w:shd w:fill="DBEAFE"/>
          </w:tcPr>
          <w:p>
            <w:r>
              <w:rPr>
                <w:b/>
                <w:sz w:val="22"/>
              </w:rPr>
              <w:t>ℹ️ Key Principle</w:t>
            </w:r>
          </w:p>
          <w:p>
            <w:r>
              <w:rPr>
                <w:sz w:val="20"/>
              </w:rPr>
              <w:t>This assessment is evidence-based. Your final score depends 60% on the quality of evidence you provide and 40% on your self-assessment. Claims without supporting evidence will be automatically capped at Level 1.</w:t>
            </w:r>
          </w:p>
        </w:tc>
      </w:tr>
    </w:tbl>
    <w:p/>
    <w:p>
      <w:pPr>
        <w:pStyle w:val="Heading2"/>
      </w:pPr>
      <w:r>
        <w:t>How to Use This Guide</w:t>
      </w:r>
    </w:p>
    <w:p>
      <w:pPr>
        <w:pStyle w:val="ListNumber"/>
      </w:pPr>
      <w:r>
        <w:t>1. Read Part 2 to understand the framework structure</w:t>
      </w:r>
    </w:p>
    <w:p>
      <w:pPr>
        <w:pStyle w:val="ListNumber"/>
      </w:pPr>
      <w:r>
        <w:t>2. Study Part 3 carefully to understand what each maturity level means</w:t>
      </w:r>
    </w:p>
    <w:p>
      <w:pPr>
        <w:pStyle w:val="ListNumber"/>
      </w:pPr>
      <w:r>
        <w:t>3. Review Part 4 to know what's required for Level 3 and above</w:t>
      </w:r>
    </w:p>
    <w:p>
      <w:pPr>
        <w:pStyle w:val="ListNumber"/>
      </w:pPr>
      <w:r>
        <w:t>4. Understand the evidence requirements in Part 5 (critical)</w:t>
      </w:r>
    </w:p>
    <w:p>
      <w:pPr>
        <w:pStyle w:val="ListNumber"/>
      </w:pPr>
      <w:r>
        <w:t>5. Learn common pitfalls in Part 6 to avoid score reductions</w:t>
      </w:r>
    </w:p>
    <w:p>
      <w:pPr>
        <w:pStyle w:val="ListNumber"/>
      </w:pPr>
      <w:r>
        <w:t>6. Use Part 8 for dimension-specific guidance</w:t>
      </w:r>
    </w:p>
    <w:p>
      <w:pPr>
        <w:pStyle w:val="ListNumber"/>
      </w:pPr>
      <w:r>
        <w:t>7. Reference the Glossary (Part 9) for any unfamiliar terms</w:t>
      </w:r>
    </w:p>
    <w:p>
      <w:pPr>
        <w:pStyle w:val="Heading2"/>
      </w:pPr>
      <w:r>
        <w:t>Key Definitions</w:t>
      </w:r>
    </w:p>
    <w:tbl>
      <w:tblPr>
        <w:tblStyle w:val="TableGrid"/>
        <w:tblW w:type="auto" w:w="0"/>
        <w:tblLook w:firstColumn="1" w:firstRow="1" w:lastColumn="0" w:lastRow="0" w:noHBand="0" w:noVBand="1" w:val="04A0"/>
      </w:tblPr>
      <w:tblGrid>
        <w:gridCol w:w="4680"/>
        <w:gridCol w:w="4680"/>
      </w:tblGrid>
      <w:tr>
        <w:tc>
          <w:tcPr>
            <w:tcW w:type="dxa" w:w="4680"/>
            <w:shd w:fill="003366"/>
          </w:tcPr>
          <w:p>
            <w:r>
              <w:rPr>
                <w:b/>
                <w:color w:val="FFFFFF"/>
              </w:rPr>
              <w:t>Term</w:t>
            </w:r>
          </w:p>
        </w:tc>
        <w:tc>
          <w:tcPr>
            <w:tcW w:type="dxa" w:w="4680"/>
            <w:shd w:fill="003366"/>
          </w:tcPr>
          <w:p>
            <w:r>
              <w:rPr>
                <w:b/>
                <w:color w:val="FFFFFF"/>
              </w:rPr>
              <w:t>Definition</w:t>
            </w:r>
          </w:p>
        </w:tc>
      </w:tr>
      <w:tr>
        <w:tc>
          <w:tcPr>
            <w:tcW w:type="dxa" w:w="4680"/>
          </w:tcPr>
          <w:p>
            <w:r>
              <w:t>Dimension</w:t>
            </w:r>
          </w:p>
        </w:tc>
        <w:tc>
          <w:tcPr>
            <w:tcW w:type="dxa" w:w="4680"/>
          </w:tcPr>
          <w:p>
            <w:r>
              <w:t>One of 7 strategic areas of AI capability (e.g., AI Strategy, AI Data)</w:t>
            </w:r>
          </w:p>
        </w:tc>
      </w:tr>
      <w:tr>
        <w:tc>
          <w:tcPr>
            <w:tcW w:type="dxa" w:w="4680"/>
          </w:tcPr>
          <w:p>
            <w:r>
              <w:t>Capability</w:t>
            </w:r>
          </w:p>
        </w:tc>
        <w:tc>
          <w:tcPr>
            <w:tcW w:type="dxa" w:w="4680"/>
          </w:tcPr>
          <w:p>
            <w:r>
              <w:t>A specific organizational ability within a dimension</w:t>
            </w:r>
          </w:p>
        </w:tc>
      </w:tr>
      <w:tr>
        <w:tc>
          <w:tcPr>
            <w:tcW w:type="dxa" w:w="4680"/>
          </w:tcPr>
          <w:p>
            <w:r>
              <w:t>Sub-Capability</w:t>
            </w:r>
          </w:p>
        </w:tc>
        <w:tc>
          <w:tcPr>
            <w:tcW w:type="dxa" w:w="4680"/>
          </w:tcPr>
          <w:p>
            <w:r>
              <w:t>A detailed, assessable component of a capability</w:t>
            </w:r>
          </w:p>
        </w:tc>
      </w:tr>
      <w:tr>
        <w:tc>
          <w:tcPr>
            <w:tcW w:type="dxa" w:w="4680"/>
          </w:tcPr>
          <w:p>
            <w:r>
              <w:t>Maturity Level</w:t>
            </w:r>
          </w:p>
        </w:tc>
        <w:tc>
          <w:tcPr>
            <w:tcW w:type="dxa" w:w="4680"/>
          </w:tcPr>
          <w:p>
            <w:r>
              <w:t>A score from 1-5 indicating organizational advancement</w:t>
            </w:r>
          </w:p>
        </w:tc>
      </w:tr>
      <w:tr>
        <w:tc>
          <w:tcPr>
            <w:tcW w:type="dxa" w:w="4680"/>
          </w:tcPr>
          <w:p>
            <w:r>
              <w:t>Evidence</w:t>
            </w:r>
          </w:p>
        </w:tc>
        <w:tc>
          <w:tcPr>
            <w:tcW w:type="dxa" w:w="4680"/>
          </w:tcPr>
          <w:p>
            <w:r>
              <w:t>Documents, artifacts, or records that support claimed maturity levels</w:t>
            </w:r>
          </w:p>
        </w:tc>
      </w:tr>
    </w:tbl>
    <w:p>
      <w:r>
        <w:br w:type="page"/>
      </w:r>
    </w:p>
    <w:p>
      <w:pPr>
        <w:pStyle w:val="Heading1"/>
      </w:pPr>
      <w:r>
        <w:t>Part 2: Framework Architecture</w:t>
      </w:r>
    </w:p>
    <w:p>
      <w:pPr>
        <w:pStyle w:val="Heading2"/>
      </w:pPr>
      <w:r>
        <w:t>The 3-Tier Gartner Hierarchy</w:t>
      </w:r>
    </w:p>
    <w:p>
      <w:r>
        <w:t>The Gartner AI Maturity Framework uses a three-tier hierarchical structure to comprehensively assess organizational AI capabilities:</w:t>
      </w:r>
    </w:p>
    <w:tbl>
      <w:tblPr>
        <w:tblStyle w:val="TableGrid"/>
        <w:tblW w:type="auto" w:w="0"/>
        <w:tblLook w:firstColumn="1" w:firstRow="1" w:lastColumn="0" w:lastRow="0" w:noHBand="0" w:noVBand="1" w:val="04A0"/>
      </w:tblPr>
      <w:tblGrid>
        <w:gridCol w:w="2340"/>
        <w:gridCol w:w="2340"/>
        <w:gridCol w:w="2340"/>
        <w:gridCol w:w="2340"/>
      </w:tblGrid>
      <w:tr>
        <w:tc>
          <w:tcPr>
            <w:tcW w:type="dxa" w:w="2340"/>
            <w:shd w:fill="003366"/>
          </w:tcPr>
          <w:p>
            <w:r>
              <w:rPr>
                <w:b/>
                <w:color w:val="FFFFFF"/>
              </w:rPr>
              <w:t>Tier</w:t>
            </w:r>
          </w:p>
        </w:tc>
        <w:tc>
          <w:tcPr>
            <w:tcW w:type="dxa" w:w="2340"/>
            <w:shd w:fill="003366"/>
          </w:tcPr>
          <w:p>
            <w:r>
              <w:rPr>
                <w:b/>
                <w:color w:val="FFFFFF"/>
              </w:rPr>
              <w:t>Name</w:t>
            </w:r>
          </w:p>
        </w:tc>
        <w:tc>
          <w:tcPr>
            <w:tcW w:type="dxa" w:w="2340"/>
            <w:shd w:fill="003366"/>
          </w:tcPr>
          <w:p>
            <w:r>
              <w:rPr>
                <w:b/>
                <w:color w:val="FFFFFF"/>
              </w:rPr>
              <w:t>Count</w:t>
            </w:r>
          </w:p>
        </w:tc>
        <w:tc>
          <w:tcPr>
            <w:tcW w:type="dxa" w:w="2340"/>
            <w:shd w:fill="003366"/>
          </w:tcPr>
          <w:p>
            <w:r>
              <w:rPr>
                <w:b/>
                <w:color w:val="FFFFFF"/>
              </w:rPr>
              <w:t>Description</w:t>
            </w:r>
          </w:p>
        </w:tc>
      </w:tr>
      <w:tr>
        <w:tc>
          <w:tcPr>
            <w:tcW w:type="dxa" w:w="2340"/>
          </w:tcPr>
          <w:p>
            <w:r>
              <w:t>1</w:t>
            </w:r>
          </w:p>
        </w:tc>
        <w:tc>
          <w:tcPr>
            <w:tcW w:type="dxa" w:w="2340"/>
          </w:tcPr>
          <w:p>
            <w:r>
              <w:t>Dimensions</w:t>
            </w:r>
          </w:p>
        </w:tc>
        <w:tc>
          <w:tcPr>
            <w:tcW w:type="dxa" w:w="2340"/>
          </w:tcPr>
          <w:p>
            <w:r>
              <w:t>7</w:t>
            </w:r>
          </w:p>
        </w:tc>
        <w:tc>
          <w:tcPr>
            <w:tcW w:type="dxa" w:w="2340"/>
          </w:tcPr>
          <w:p>
            <w:r>
              <w:t>Core strategic areas of AI capability</w:t>
            </w:r>
          </w:p>
        </w:tc>
      </w:tr>
      <w:tr>
        <w:tc>
          <w:tcPr>
            <w:tcW w:type="dxa" w:w="2340"/>
          </w:tcPr>
          <w:p>
            <w:r>
              <w:t>2</w:t>
            </w:r>
          </w:p>
        </w:tc>
        <w:tc>
          <w:tcPr>
            <w:tcW w:type="dxa" w:w="2340"/>
          </w:tcPr>
          <w:p>
            <w:r>
              <w:t>Capabilities</w:t>
            </w:r>
          </w:p>
        </w:tc>
        <w:tc>
          <w:tcPr>
            <w:tcW w:type="dxa" w:w="2340"/>
          </w:tcPr>
          <w:p>
            <w:r>
              <w:t>25</w:t>
            </w:r>
          </w:p>
        </w:tc>
        <w:tc>
          <w:tcPr>
            <w:tcW w:type="dxa" w:w="2340"/>
          </w:tcPr>
          <w:p>
            <w:r>
              <w:t>Specific organizational abilities within each dimension</w:t>
            </w:r>
          </w:p>
        </w:tc>
      </w:tr>
      <w:tr>
        <w:tc>
          <w:tcPr>
            <w:tcW w:type="dxa" w:w="2340"/>
          </w:tcPr>
          <w:p>
            <w:r>
              <w:t>3</w:t>
            </w:r>
          </w:p>
        </w:tc>
        <w:tc>
          <w:tcPr>
            <w:tcW w:type="dxa" w:w="2340"/>
          </w:tcPr>
          <w:p>
            <w:r>
              <w:t>Sub-Capabilities</w:t>
            </w:r>
          </w:p>
        </w:tc>
        <w:tc>
          <w:tcPr>
            <w:tcW w:type="dxa" w:w="2340"/>
          </w:tcPr>
          <w:p>
            <w:r>
              <w:t>81</w:t>
            </w:r>
          </w:p>
        </w:tc>
        <w:tc>
          <w:tcPr>
            <w:tcW w:type="dxa" w:w="2340"/>
          </w:tcPr>
          <w:p>
            <w:r>
              <w:t>Detailed, assessable components scored 1-5</w:t>
            </w:r>
          </w:p>
        </w:tc>
      </w:tr>
    </w:tbl>
    <w:p/>
    <w:p>
      <w:pPr>
        <w:pStyle w:val="Heading2"/>
      </w:pPr>
      <w:r>
        <w:t>The 7 Core Dimensions</w:t>
      </w:r>
    </w:p>
    <w:p>
      <w:pPr>
        <w:pStyle w:val="Heading3"/>
      </w:pPr>
      <w:r>
        <w:t>Dimension 1: AI Strategy</w:t>
      </w:r>
    </w:p>
    <w:p>
      <w:r>
        <w:rPr>
          <w:b/>
        </w:rPr>
        <w:t xml:space="preserve">Purpose: </w:t>
      </w:r>
      <w:r>
        <w:t>"Develop and execute the AI strategy"</w:t>
      </w:r>
    </w:p>
    <w:p>
      <w:r>
        <w:rPr>
          <w:b/>
        </w:rPr>
        <w:t xml:space="preserve">Structure: </w:t>
      </w:r>
      <w:r>
        <w:t>5 capabilities, 12 sub-capabilities</w:t>
      </w:r>
    </w:p>
    <w:p>
      <w:r>
        <w:rPr>
          <w:b/>
        </w:rPr>
        <w:t>Key Capabilities:</w:t>
      </w:r>
    </w:p>
    <w:p>
      <w:pPr>
        <w:pStyle w:val="ListBullet"/>
      </w:pPr>
      <w:r>
        <w:t>Monitor and interpret AI trends</w:t>
      </w:r>
    </w:p>
    <w:p>
      <w:pPr>
        <w:pStyle w:val="ListBullet"/>
      </w:pPr>
      <w:r>
        <w:t>Develop and rationalize AI ambition</w:t>
      </w:r>
    </w:p>
    <w:p>
      <w:pPr>
        <w:pStyle w:val="ListBullet"/>
      </w:pPr>
      <w:r>
        <w:t>Develop and refine AI strategy</w:t>
      </w:r>
    </w:p>
    <w:p>
      <w:pPr>
        <w:pStyle w:val="ListBullet"/>
      </w:pPr>
      <w:r>
        <w:t>Develop and coordinate AI strategic roadmap</w:t>
      </w:r>
    </w:p>
    <w:p>
      <w:pPr>
        <w:pStyle w:val="ListBullet"/>
      </w:pPr>
      <w:r>
        <w:t>Innovate/incubate AI</w:t>
      </w:r>
    </w:p>
    <w:p/>
    <w:p>
      <w:pPr>
        <w:pStyle w:val="Heading3"/>
      </w:pPr>
      <w:r>
        <w:t>Dimension 2: AI Value</w:t>
      </w:r>
    </w:p>
    <w:p>
      <w:r>
        <w:rPr>
          <w:b/>
        </w:rPr>
        <w:t xml:space="preserve">Purpose: </w:t>
      </w:r>
      <w:r>
        <w:t>"Manage AI use cases and portfolios"</w:t>
      </w:r>
    </w:p>
    <w:p>
      <w:r>
        <w:rPr>
          <w:b/>
        </w:rPr>
        <w:t xml:space="preserve">Structure: </w:t>
      </w:r>
      <w:r>
        <w:t>3 capabilities, 9 sub-capabilities</w:t>
      </w:r>
    </w:p>
    <w:p>
      <w:r>
        <w:rPr>
          <w:b/>
        </w:rPr>
        <w:t>Key Capabilities:</w:t>
      </w:r>
    </w:p>
    <w:p>
      <w:pPr>
        <w:pStyle w:val="ListBullet"/>
      </w:pPr>
      <w:r>
        <w:t>Develop and manage AI use-case portfolio</w:t>
      </w:r>
    </w:p>
    <w:p>
      <w:pPr>
        <w:pStyle w:val="ListBullet"/>
      </w:pPr>
      <w:r>
        <w:t>Develop AI value propositions and business cases</w:t>
      </w:r>
    </w:p>
    <w:p>
      <w:pPr>
        <w:pStyle w:val="ListBullet"/>
      </w:pPr>
      <w:r>
        <w:t>Develop AI product portfolios</w:t>
      </w:r>
    </w:p>
    <w:p/>
    <w:p>
      <w:pPr>
        <w:pStyle w:val="Heading3"/>
      </w:pPr>
      <w:r>
        <w:t>Dimension 3: AI Organization / Operating Models</w:t>
      </w:r>
    </w:p>
    <w:p>
      <w:r>
        <w:rPr>
          <w:b/>
        </w:rPr>
        <w:t xml:space="preserve">Purpose: </w:t>
      </w:r>
      <w:r>
        <w:t>"Evolve AI ecosystem and operating models"</w:t>
      </w:r>
    </w:p>
    <w:p>
      <w:r>
        <w:rPr>
          <w:b/>
        </w:rPr>
        <w:t xml:space="preserve">Structure: </w:t>
      </w:r>
      <w:r>
        <w:t>3 capabilities, 8 sub-capabilities</w:t>
      </w:r>
    </w:p>
    <w:p>
      <w:r>
        <w:rPr>
          <w:b/>
        </w:rPr>
        <w:t>Key Capabilities:</w:t>
      </w:r>
    </w:p>
    <w:p>
      <w:pPr>
        <w:pStyle w:val="ListBullet"/>
      </w:pPr>
      <w:r>
        <w:t>Develop external partnerships and alliances for AI</w:t>
      </w:r>
    </w:p>
    <w:p>
      <w:pPr>
        <w:pStyle w:val="ListBullet"/>
      </w:pPr>
      <w:r>
        <w:t>Manage and balance internal and external ecosystem</w:t>
      </w:r>
    </w:p>
    <w:p>
      <w:pPr>
        <w:pStyle w:val="ListBullet"/>
      </w:pPr>
      <w:r>
        <w:t>Evolve internal operating model</w:t>
      </w:r>
    </w:p>
    <w:p/>
    <w:p>
      <w:pPr>
        <w:pStyle w:val="Heading3"/>
      </w:pPr>
      <w:r>
        <w:t>Dimension 4: AI People and Culture</w:t>
      </w:r>
    </w:p>
    <w:p>
      <w:r>
        <w:rPr>
          <w:b/>
        </w:rPr>
        <w:t xml:space="preserve">Purpose: </w:t>
      </w:r>
      <w:r>
        <w:t>"Foster AI knowledge and culture"</w:t>
      </w:r>
    </w:p>
    <w:p>
      <w:r>
        <w:rPr>
          <w:b/>
        </w:rPr>
        <w:t xml:space="preserve">Structure: </w:t>
      </w:r>
      <w:r>
        <w:t>3 capabilities, 10 sub-capabilities</w:t>
      </w:r>
    </w:p>
    <w:p>
      <w:r>
        <w:rPr>
          <w:b/>
        </w:rPr>
        <w:t>Key Capabilities:</w:t>
      </w:r>
    </w:p>
    <w:p>
      <w:pPr>
        <w:pStyle w:val="ListBullet"/>
      </w:pPr>
      <w:r>
        <w:t>Manage culture and change for/due to AI</w:t>
      </w:r>
    </w:p>
    <w:p>
      <w:pPr>
        <w:pStyle w:val="ListBullet"/>
      </w:pPr>
      <w:r>
        <w:t>Evolve roles and staffing for/due to AI</w:t>
      </w:r>
    </w:p>
    <w:p>
      <w:pPr>
        <w:pStyle w:val="ListBullet"/>
      </w:pPr>
      <w:r>
        <w:t>Deliver skills, training and literacy for AI</w:t>
      </w:r>
    </w:p>
    <w:p/>
    <w:p>
      <w:pPr>
        <w:pStyle w:val="Heading3"/>
      </w:pPr>
      <w:r>
        <w:t>Dimension 5: AI Governance</w:t>
      </w:r>
    </w:p>
    <w:p>
      <w:r>
        <w:rPr>
          <w:b/>
        </w:rPr>
        <w:t xml:space="preserve">Purpose: </w:t>
      </w:r>
      <w:r>
        <w:t>"Govern AI and manage risks"</w:t>
      </w:r>
    </w:p>
    <w:p>
      <w:r>
        <w:rPr>
          <w:b/>
        </w:rPr>
        <w:t xml:space="preserve">Structure: </w:t>
      </w:r>
      <w:r>
        <w:t>3 capabilities, 12 sub-capabilities</w:t>
      </w:r>
    </w:p>
    <w:p>
      <w:r>
        <w:rPr>
          <w:b/>
        </w:rPr>
        <w:t>Key Capabilities:</w:t>
      </w:r>
    </w:p>
    <w:p>
      <w:pPr>
        <w:pStyle w:val="ListBullet"/>
      </w:pPr>
      <w:r>
        <w:t>Create, maintain and evolve AI governance policies and controls</w:t>
      </w:r>
    </w:p>
    <w:p>
      <w:pPr>
        <w:pStyle w:val="ListBullet"/>
      </w:pPr>
      <w:r>
        <w:t>Develop AI governance operating models and teams</w:t>
      </w:r>
    </w:p>
    <w:p>
      <w:pPr>
        <w:pStyle w:val="ListBullet"/>
      </w:pPr>
      <w:r>
        <w:t>Engineer oversight systems and enforce policies</w:t>
      </w:r>
    </w:p>
    <w:p/>
    <w:p>
      <w:pPr>
        <w:pStyle w:val="Heading3"/>
      </w:pPr>
      <w:r>
        <w:t>Dimension 6: AI Engineering</w:t>
      </w:r>
    </w:p>
    <w:p>
      <w:r>
        <w:rPr>
          <w:b/>
        </w:rPr>
        <w:t xml:space="preserve">Purpose: </w:t>
      </w:r>
      <w:r>
        <w:t>"Engineer and operate AI systems and platforms"</w:t>
      </w:r>
    </w:p>
    <w:p>
      <w:r>
        <w:rPr>
          <w:b/>
        </w:rPr>
        <w:t xml:space="preserve">Structure: </w:t>
      </w:r>
      <w:r>
        <w:t>5 capabilities, 19 sub-capabilities</w:t>
      </w:r>
    </w:p>
    <w:p>
      <w:r>
        <w:rPr>
          <w:b/>
        </w:rPr>
        <w:t>Key Capabilities:</w:t>
      </w:r>
    </w:p>
    <w:p>
      <w:pPr>
        <w:pStyle w:val="ListBullet"/>
      </w:pPr>
      <w:r>
        <w:t>Design and architect AI applications and systems</w:t>
      </w:r>
    </w:p>
    <w:p>
      <w:pPr>
        <w:pStyle w:val="ListBullet"/>
      </w:pPr>
      <w:r>
        <w:t>Develop, test and integrate AI applications and systems</w:t>
      </w:r>
    </w:p>
    <w:p>
      <w:pPr>
        <w:pStyle w:val="ListBullet"/>
      </w:pPr>
      <w:r>
        <w:t>Deploy, operate and scale AI systems</w:t>
      </w:r>
    </w:p>
    <w:p>
      <w:pPr>
        <w:pStyle w:val="ListBullet"/>
      </w:pPr>
      <w:r>
        <w:t>Manage project, platform and application portfolios</w:t>
      </w:r>
    </w:p>
    <w:p>
      <w:pPr>
        <w:pStyle w:val="ListBullet"/>
      </w:pPr>
      <w:r>
        <w:t>Develop and manage AI engineering teams</w:t>
      </w:r>
    </w:p>
    <w:p/>
    <w:p>
      <w:pPr>
        <w:pStyle w:val="Heading3"/>
      </w:pPr>
      <w:r>
        <w:t>Dimension 7: AI Data</w:t>
      </w:r>
    </w:p>
    <w:p>
      <w:r>
        <w:rPr>
          <w:b/>
        </w:rPr>
        <w:t xml:space="preserve">Purpose: </w:t>
      </w:r>
      <w:r>
        <w:t>"Prepare and manage data for AI"</w:t>
      </w:r>
    </w:p>
    <w:p>
      <w:r>
        <w:rPr>
          <w:b/>
        </w:rPr>
        <w:t xml:space="preserve">Structure: </w:t>
      </w:r>
      <w:r>
        <w:t>3 capabilities, 7 sub-capabilities</w:t>
      </w:r>
    </w:p>
    <w:p>
      <w:r>
        <w:rPr>
          <w:b/>
        </w:rPr>
        <w:t>Key Capabilities:</w:t>
      </w:r>
    </w:p>
    <w:p>
      <w:pPr>
        <w:pStyle w:val="ListBullet"/>
      </w:pPr>
      <w:r>
        <w:t>Acquire and prepare AI data</w:t>
      </w:r>
    </w:p>
    <w:p>
      <w:pPr>
        <w:pStyle w:val="ListBullet"/>
      </w:pPr>
      <w:r>
        <w:t>Manage and govern AI data</w:t>
      </w:r>
    </w:p>
    <w:p>
      <w:pPr>
        <w:pStyle w:val="ListBullet"/>
      </w:pPr>
      <w:r>
        <w:t>Build AI data utilization and insights</w:t>
      </w:r>
    </w:p>
    <w:p/>
    <w:p>
      <w:r>
        <w:br w:type="page"/>
      </w:r>
    </w:p>
    <w:p>
      <w:pPr>
        <w:pStyle w:val="Heading1"/>
      </w:pPr>
      <w:r>
        <w:t>Part 3: Maturity Level Definitions</w:t>
      </w:r>
    </w:p>
    <w:tbl>
      <w:tblPr>
        <w:tblW w:type="auto" w:w="0"/>
        <w:jc w:val="center"/>
        <w:tblLook w:firstColumn="1" w:firstRow="1" w:lastColumn="0" w:lastRow="0" w:noHBand="0" w:noVBand="1" w:val="04A0"/>
      </w:tblPr>
      <w:tblGrid>
        <w:gridCol w:w="9360"/>
      </w:tblGrid>
      <w:tr>
        <w:tc>
          <w:tcPr>
            <w:tcW w:type="dxa" w:w="9360"/>
            <w:shd w:fill="FEE2E2"/>
          </w:tcPr>
          <w:p>
            <w:r>
              <w:rPr>
                <w:b/>
                <w:color w:val="DC2626"/>
                <w:sz w:val="22"/>
              </w:rPr>
              <w:t>⚠️ CRITICAL SECTION</w:t>
            </w:r>
          </w:p>
          <w:p>
            <w:r>
              <w:rPr>
                <w:sz w:val="20"/>
              </w:rPr>
              <w:t>Understanding these level definitions is essential. Your self-assessment must accurately reflect your organization's actual maturity. Over-claiming will result in score adjustments when evidence is evaluated.</w:t>
            </w:r>
          </w:p>
        </w:tc>
      </w:tr>
    </w:tbl>
    <w:p/>
    <w:p>
      <w:pPr>
        <w:pStyle w:val="Heading2"/>
      </w:pPr>
      <w:r>
        <w:t>Level 1: Awareness / Planning</w:t>
      </w:r>
    </w:p>
    <w:tbl>
      <w:tblPr>
        <w:tblStyle w:val="TableGrid"/>
        <w:tblW w:type="auto" w:w="0"/>
        <w:tblLook w:firstColumn="1" w:firstRow="1" w:lastColumn="0" w:lastRow="0" w:noHBand="0" w:noVBand="1" w:val="04A0"/>
      </w:tblPr>
      <w:tblGrid>
        <w:gridCol w:w="4680"/>
        <w:gridCol w:w="4680"/>
      </w:tblGrid>
      <w:tr>
        <w:tc>
          <w:tcPr>
            <w:tcW w:type="dxa" w:w="4680"/>
          </w:tcPr>
          <w:p>
            <w:r>
              <w:rPr>
                <w:b/>
              </w:rPr>
              <w:t>Maturity Level</w:t>
            </w:r>
          </w:p>
        </w:tc>
        <w:tc>
          <w:tcPr>
            <w:tcW w:type="dxa" w:w="4680"/>
          </w:tcPr>
          <w:p>
            <w:r>
              <w:t>Level 1</w:t>
            </w:r>
          </w:p>
        </w:tc>
      </w:tr>
      <w:tr>
        <w:tc>
          <w:tcPr>
            <w:tcW w:type="dxa" w:w="4680"/>
          </w:tcPr>
          <w:p>
            <w:r>
              <w:rPr>
                <w:b/>
              </w:rPr>
              <w:t>Name</w:t>
            </w:r>
          </w:p>
        </w:tc>
        <w:tc>
          <w:tcPr>
            <w:tcW w:type="dxa" w:w="4680"/>
          </w:tcPr>
          <w:p>
            <w:r>
              <w:t>Awareness / Planning</w:t>
            </w:r>
          </w:p>
        </w:tc>
      </w:tr>
      <w:tr>
        <w:tc>
          <w:tcPr>
            <w:tcW w:type="dxa" w:w="4680"/>
          </w:tcPr>
          <w:p>
            <w:r>
              <w:rPr>
                <w:b/>
              </w:rPr>
              <w:t>Color Code</w:t>
            </w:r>
          </w:p>
        </w:tc>
        <w:tc>
          <w:tcPr>
            <w:tcW w:type="dxa" w:w="4680"/>
          </w:tcPr>
          <w:p>
            <w:r>
              <w:t>Gray (#6B7280)</w:t>
            </w:r>
          </w:p>
        </w:tc>
      </w:tr>
    </w:tbl>
    <w:p/>
    <w:p>
      <w:r>
        <w:rPr>
          <w:b/>
        </w:rPr>
        <w:t xml:space="preserve">Description: </w:t>
      </w:r>
      <w:r>
        <w:t>Initial awareness of AI opportunities. Efforts are ad hoc and uncoordinated. No systematic approach exists. Individual departments may experiment independently without enterprise alignment.</w:t>
      </w:r>
    </w:p>
    <w:p/>
    <w:p>
      <w:r>
        <w:rPr>
          <w:b/>
        </w:rPr>
        <w:t>Typical Indicators:</w:t>
      </w:r>
    </w:p>
    <w:p>
      <w:pPr>
        <w:pStyle w:val="ListBullet"/>
      </w:pPr>
      <w:r>
        <w:t>No formal AI strategy exists</w:t>
      </w:r>
    </w:p>
    <w:p>
      <w:pPr>
        <w:pStyle w:val="ListBullet"/>
      </w:pPr>
      <w:r>
        <w:t>Scattered, uncoordinated experiments</w:t>
      </w:r>
    </w:p>
    <w:p>
      <w:pPr>
        <w:pStyle w:val="ListBullet"/>
      </w:pPr>
      <w:r>
        <w:t>No executive sponsorship for AI</w:t>
      </w:r>
    </w:p>
    <w:p>
      <w:pPr>
        <w:pStyle w:val="ListBullet"/>
      </w:pPr>
      <w:r>
        <w:t>No dedicated AI budget</w:t>
      </w:r>
    </w:p>
    <w:p>
      <w:pPr>
        <w:pStyle w:val="ListBullet"/>
      </w:pPr>
      <w:r>
        <w:t>Isolated teams working on AI independently</w:t>
      </w:r>
    </w:p>
    <w:p>
      <w:pPr>
        <w:pStyle w:val="ListBullet"/>
      </w:pPr>
      <w:r>
        <w:t>Reactive approach to AI opportunities</w:t>
      </w:r>
    </w:p>
    <w:p/>
    <w:p>
      <w:r>
        <w:rPr>
          <w:b/>
          <w:color w:val="DC2626"/>
        </w:rPr>
        <w:t>🚩 Red Flags (indicators of this level or lower):</w:t>
      </w:r>
    </w:p>
    <w:p>
      <w:pPr>
        <w:pStyle w:val="ListBullet"/>
      </w:pPr>
      <w:r>
        <w:t>Lack of any AI documentation</w:t>
      </w:r>
    </w:p>
    <w:p>
      <w:pPr>
        <w:pStyle w:val="ListBullet"/>
      </w:pPr>
      <w:r>
        <w:t>FOMO-driven decisions without business rationale</w:t>
      </w:r>
    </w:p>
    <w:p>
      <w:pPr>
        <w:pStyle w:val="ListBullet"/>
      </w:pPr>
      <w:r>
        <w:t>No awareness of AI risks or governance needs</w:t>
      </w:r>
    </w:p>
    <w:p>
      <w:pPr>
        <w:pStyle w:val="ListBullet"/>
      </w:pPr>
      <w:r>
        <w:t>Complete reliance on external consultants</w:t>
      </w:r>
    </w:p>
    <w:p/>
    <w:p>
      <w:r>
        <w:rPr>
          <w:b/>
        </w:rPr>
        <w:t>Acceptable Evidence Types:</w:t>
      </w:r>
    </w:p>
    <w:p>
      <w:pPr>
        <w:pStyle w:val="ListBullet"/>
      </w:pPr>
      <w:r>
        <w:t>Meeting notes showing ad hoc discussions</w:t>
      </w:r>
    </w:p>
    <w:p>
      <w:pPr>
        <w:pStyle w:val="ListBullet"/>
      </w:pPr>
      <w:r>
        <w:t>Scattered project proposals</w:t>
      </w:r>
    </w:p>
    <w:p>
      <w:pPr>
        <w:pStyle w:val="ListBullet"/>
      </w:pPr>
      <w:r>
        <w:t>Email threads about isolated AI experiments</w:t>
      </w:r>
    </w:p>
    <w:p/>
    <w:p>
      <w:pPr>
        <w:pStyle w:val="Heading2"/>
      </w:pPr>
      <w:r>
        <w:t>Level 2: Active / Emerging</w:t>
      </w:r>
    </w:p>
    <w:tbl>
      <w:tblPr>
        <w:tblStyle w:val="TableGrid"/>
        <w:tblW w:type="auto" w:w="0"/>
        <w:tblLook w:firstColumn="1" w:firstRow="1" w:lastColumn="0" w:lastRow="0" w:noHBand="0" w:noVBand="1" w:val="04A0"/>
      </w:tblPr>
      <w:tblGrid>
        <w:gridCol w:w="4680"/>
        <w:gridCol w:w="4680"/>
      </w:tblGrid>
      <w:tr>
        <w:tc>
          <w:tcPr>
            <w:tcW w:type="dxa" w:w="4680"/>
          </w:tcPr>
          <w:p>
            <w:r>
              <w:rPr>
                <w:b/>
              </w:rPr>
              <w:t>Maturity Level</w:t>
            </w:r>
          </w:p>
        </w:tc>
        <w:tc>
          <w:tcPr>
            <w:tcW w:type="dxa" w:w="4680"/>
          </w:tcPr>
          <w:p>
            <w:r>
              <w:t>Level 2</w:t>
            </w:r>
          </w:p>
        </w:tc>
      </w:tr>
      <w:tr>
        <w:tc>
          <w:tcPr>
            <w:tcW w:type="dxa" w:w="4680"/>
          </w:tcPr>
          <w:p>
            <w:r>
              <w:rPr>
                <w:b/>
              </w:rPr>
              <w:t>Name</w:t>
            </w:r>
          </w:p>
        </w:tc>
        <w:tc>
          <w:tcPr>
            <w:tcW w:type="dxa" w:w="4680"/>
          </w:tcPr>
          <w:p>
            <w:r>
              <w:t>Active / Emerging</w:t>
            </w:r>
          </w:p>
        </w:tc>
      </w:tr>
      <w:tr>
        <w:tc>
          <w:tcPr>
            <w:tcW w:type="dxa" w:w="4680"/>
          </w:tcPr>
          <w:p>
            <w:r>
              <w:rPr>
                <w:b/>
              </w:rPr>
              <w:t>Color Code</w:t>
            </w:r>
          </w:p>
        </w:tc>
        <w:tc>
          <w:tcPr>
            <w:tcW w:type="dxa" w:w="4680"/>
          </w:tcPr>
          <w:p>
            <w:r>
              <w:t>Blue (#3B82F6)</w:t>
            </w:r>
          </w:p>
        </w:tc>
      </w:tr>
    </w:tbl>
    <w:p/>
    <w:p>
      <w:r>
        <w:rPr>
          <w:b/>
        </w:rPr>
        <w:t xml:space="preserve">Description: </w:t>
      </w:r>
      <w:r>
        <w:t>Active experimentation with AI. Initial AI strategy or technical plan exists but is not fully coordinated. Strategy may be primarily IT-focused without strong business alignment. Executive awareness exists but commitment is limited.</w:t>
      </w:r>
    </w:p>
    <w:p/>
    <w:p>
      <w:r>
        <w:rPr>
          <w:b/>
        </w:rPr>
        <w:t>Typical Indicators:</w:t>
      </w:r>
    </w:p>
    <w:p>
      <w:pPr>
        <w:pStyle w:val="ListBullet"/>
      </w:pPr>
      <w:r>
        <w:t>Draft AI strategy awaiting approval</w:t>
      </w:r>
    </w:p>
    <w:p>
      <w:pPr>
        <w:pStyle w:val="ListBullet"/>
      </w:pPr>
      <w:r>
        <w:t>IT-led AI initiatives</w:t>
      </w:r>
    </w:p>
    <w:p>
      <w:pPr>
        <w:pStyle w:val="ListBullet"/>
      </w:pPr>
      <w:r>
        <w:t>Initial pilots underway</w:t>
      </w:r>
    </w:p>
    <w:p>
      <w:pPr>
        <w:pStyle w:val="ListBullet"/>
      </w:pPr>
      <w:r>
        <w:t>Some executive awareness</w:t>
      </w:r>
    </w:p>
    <w:p>
      <w:pPr>
        <w:pStyle w:val="ListBullet"/>
      </w:pPr>
      <w:r>
        <w:t>Basic budget allocated</w:t>
      </w:r>
    </w:p>
    <w:p>
      <w:pPr>
        <w:pStyle w:val="ListBullet"/>
      </w:pPr>
      <w:r>
        <w:t>AI Center of Excellence forming</w:t>
      </w:r>
    </w:p>
    <w:p/>
    <w:p>
      <w:r>
        <w:rPr>
          <w:b/>
          <w:color w:val="DC2626"/>
        </w:rPr>
        <w:t>🚩 Red Flags (indicators of this level or lower):</w:t>
      </w:r>
    </w:p>
    <w:p>
      <w:pPr>
        <w:pStyle w:val="ListBullet"/>
      </w:pPr>
      <w:r>
        <w:t>IT-only focus without business involvement</w:t>
      </w:r>
    </w:p>
    <w:p>
      <w:pPr>
        <w:pStyle w:val="ListBullet"/>
      </w:pPr>
      <w:r>
        <w:t>No clear business alignment</w:t>
      </w:r>
    </w:p>
    <w:p>
      <w:pPr>
        <w:pStyle w:val="ListBullet"/>
      </w:pPr>
      <w:r>
        <w:t>Strategy exists only on paper</w:t>
      </w:r>
    </w:p>
    <w:p>
      <w:pPr>
        <w:pStyle w:val="ListBullet"/>
      </w:pPr>
      <w:r>
        <w:t>Pilots without clear success metrics</w:t>
      </w:r>
    </w:p>
    <w:p/>
    <w:p>
      <w:r>
        <w:rPr>
          <w:b/>
        </w:rPr>
        <w:t>Acceptable Evidence Types:</w:t>
      </w:r>
    </w:p>
    <w:p>
      <w:pPr>
        <w:pStyle w:val="ListBullet"/>
      </w:pPr>
      <w:r>
        <w:t>Draft strategy documents</w:t>
      </w:r>
    </w:p>
    <w:p>
      <w:pPr>
        <w:pStyle w:val="ListBullet"/>
      </w:pPr>
      <w:r>
        <w:t>IT presentations on AI</w:t>
      </w:r>
    </w:p>
    <w:p>
      <w:pPr>
        <w:pStyle w:val="ListBullet"/>
      </w:pPr>
      <w:r>
        <w:t>Budget requests for AI projects</w:t>
      </w:r>
    </w:p>
    <w:p>
      <w:pPr>
        <w:pStyle w:val="ListBullet"/>
      </w:pPr>
      <w:r>
        <w:t>Pilot project documentation</w:t>
      </w:r>
    </w:p>
    <w:p/>
    <w:p>
      <w:pPr>
        <w:pStyle w:val="Heading2"/>
      </w:pPr>
      <w:r>
        <w:t>Level 3: Operational / Stabilizing</w:t>
      </w:r>
    </w:p>
    <w:tbl>
      <w:tblPr>
        <w:tblStyle w:val="TableGrid"/>
        <w:tblW w:type="auto" w:w="0"/>
        <w:tblLook w:firstColumn="1" w:firstRow="1" w:lastColumn="0" w:lastRow="0" w:noHBand="0" w:noVBand="1" w:val="04A0"/>
      </w:tblPr>
      <w:tblGrid>
        <w:gridCol w:w="4680"/>
        <w:gridCol w:w="4680"/>
      </w:tblGrid>
      <w:tr>
        <w:tc>
          <w:tcPr>
            <w:tcW w:type="dxa" w:w="4680"/>
          </w:tcPr>
          <w:p>
            <w:r>
              <w:rPr>
                <w:b/>
              </w:rPr>
              <w:t>Maturity Level</w:t>
            </w:r>
          </w:p>
        </w:tc>
        <w:tc>
          <w:tcPr>
            <w:tcW w:type="dxa" w:w="4680"/>
          </w:tcPr>
          <w:p>
            <w:r>
              <w:t>Level 3</w:t>
            </w:r>
          </w:p>
        </w:tc>
      </w:tr>
      <w:tr>
        <w:tc>
          <w:tcPr>
            <w:tcW w:type="dxa" w:w="4680"/>
          </w:tcPr>
          <w:p>
            <w:r>
              <w:rPr>
                <w:b/>
              </w:rPr>
              <w:t>Name</w:t>
            </w:r>
          </w:p>
        </w:tc>
        <w:tc>
          <w:tcPr>
            <w:tcW w:type="dxa" w:w="4680"/>
          </w:tcPr>
          <w:p>
            <w:r>
              <w:t>Operational / Stabilizing</w:t>
            </w:r>
          </w:p>
        </w:tc>
      </w:tr>
      <w:tr>
        <w:tc>
          <w:tcPr>
            <w:tcW w:type="dxa" w:w="4680"/>
          </w:tcPr>
          <w:p>
            <w:r>
              <w:rPr>
                <w:b/>
              </w:rPr>
              <w:t>Color Code</w:t>
            </w:r>
          </w:p>
        </w:tc>
        <w:tc>
          <w:tcPr>
            <w:tcW w:type="dxa" w:w="4680"/>
          </w:tcPr>
          <w:p>
            <w:r>
              <w:t>Green (#10B981)</w:t>
            </w:r>
          </w:p>
        </w:tc>
      </w:tr>
    </w:tbl>
    <w:p/>
    <w:p>
      <w:r>
        <w:rPr>
          <w:b/>
        </w:rPr>
        <w:t xml:space="preserve">Description: </w:t>
      </w:r>
      <w:r>
        <w:t>AI strategy is documented, approved, and aligned with business strategy. Clear objectives and success metrics are defined. Strategy is being actively communicated and executed. Governance structures are established.</w:t>
      </w:r>
    </w:p>
    <w:p/>
    <w:p>
      <w:r>
        <w:rPr>
          <w:b/>
        </w:rPr>
        <w:t>Typical Indicators:</w:t>
      </w:r>
    </w:p>
    <w:p>
      <w:pPr>
        <w:pStyle w:val="ListBullet"/>
      </w:pPr>
      <w:r>
        <w:t>Board-approved AI strategy</w:t>
      </w:r>
    </w:p>
    <w:p>
      <w:pPr>
        <w:pStyle w:val="ListBullet"/>
      </w:pPr>
      <w:r>
        <w:t>Clear business value objectives</w:t>
      </w:r>
    </w:p>
    <w:p>
      <w:pPr>
        <w:pStyle w:val="ListBullet"/>
      </w:pPr>
      <w:r>
        <w:t>Defined KPIs and metrics</w:t>
      </w:r>
    </w:p>
    <w:p>
      <w:pPr>
        <w:pStyle w:val="ListBullet"/>
      </w:pPr>
      <w:r>
        <w:t>Active steering committee</w:t>
      </w:r>
    </w:p>
    <w:p>
      <w:pPr>
        <w:pStyle w:val="ListBullet"/>
      </w:pPr>
      <w:r>
        <w:t>Multi-year roadmap</w:t>
      </w:r>
    </w:p>
    <w:p>
      <w:pPr>
        <w:pStyle w:val="ListBullet"/>
      </w:pPr>
      <w:r>
        <w:t>Cross-functional alignment</w:t>
      </w:r>
    </w:p>
    <w:p>
      <w:pPr>
        <w:pStyle w:val="ListBullet"/>
      </w:pPr>
      <w:r>
        <w:t>Governance framework in place</w:t>
      </w:r>
    </w:p>
    <w:p/>
    <w:p>
      <w:r>
        <w:rPr>
          <w:b/>
          <w:color w:val="16A34A"/>
        </w:rPr>
        <w:t>✅ Green Flags (positive indicators):</w:t>
      </w:r>
    </w:p>
    <w:p>
      <w:pPr>
        <w:pStyle w:val="ListBullet"/>
      </w:pPr>
      <w:r>
        <w:t>Strategy aligned with business objectives</w:t>
      </w:r>
    </w:p>
    <w:p>
      <w:pPr>
        <w:pStyle w:val="ListBullet"/>
      </w:pPr>
      <w:r>
        <w:t>Active execution with visible progress</w:t>
      </w:r>
    </w:p>
    <w:p>
      <w:pPr>
        <w:pStyle w:val="ListBullet"/>
      </w:pPr>
      <w:r>
        <w:t>Regular review and update cycles</w:t>
      </w:r>
    </w:p>
    <w:p>
      <w:pPr>
        <w:pStyle w:val="ListBullet"/>
      </w:pPr>
      <w:r>
        <w:t>Governance structures with clear accountability</w:t>
      </w:r>
    </w:p>
    <w:p/>
    <w:p>
      <w:r>
        <w:rPr>
          <w:b/>
        </w:rPr>
        <w:t>Acceptable Evidence Types:</w:t>
      </w:r>
    </w:p>
    <w:p>
      <w:pPr>
        <w:pStyle w:val="ListBullet"/>
      </w:pPr>
      <w:r>
        <w:t>Approved strategy with board signatures</w:t>
      </w:r>
    </w:p>
    <w:p>
      <w:pPr>
        <w:pStyle w:val="ListBullet"/>
      </w:pPr>
      <w:r>
        <w:t>Published roadmap with milestones</w:t>
      </w:r>
    </w:p>
    <w:p>
      <w:pPr>
        <w:pStyle w:val="ListBullet"/>
      </w:pPr>
      <w:r>
        <w:t>Committee charters</w:t>
      </w:r>
    </w:p>
    <w:p>
      <w:pPr>
        <w:pStyle w:val="ListBullet"/>
      </w:pPr>
      <w:r>
        <w:t>KPI dashboards</w:t>
      </w:r>
    </w:p>
    <w:p>
      <w:pPr>
        <w:pStyle w:val="ListBullet"/>
      </w:pPr>
      <w:r>
        <w:t>Communication materials</w:t>
      </w:r>
    </w:p>
    <w:p>
      <w:pPr>
        <w:pStyle w:val="ListBullet"/>
      </w:pPr>
      <w:r>
        <w:t>Budget allocation documents</w:t>
      </w:r>
    </w:p>
    <w:p/>
    <w:p>
      <w:pPr>
        <w:pStyle w:val="Heading2"/>
      </w:pPr>
      <w:r>
        <w:t>Level 4: Systemic / Systematically Managed</w:t>
      </w:r>
    </w:p>
    <w:tbl>
      <w:tblPr>
        <w:tblStyle w:val="TableGrid"/>
        <w:tblW w:type="auto" w:w="0"/>
        <w:tblLook w:firstColumn="1" w:firstRow="1" w:lastColumn="0" w:lastRow="0" w:noHBand="0" w:noVBand="1" w:val="04A0"/>
      </w:tblPr>
      <w:tblGrid>
        <w:gridCol w:w="4680"/>
        <w:gridCol w:w="4680"/>
      </w:tblGrid>
      <w:tr>
        <w:tc>
          <w:tcPr>
            <w:tcW w:type="dxa" w:w="4680"/>
          </w:tcPr>
          <w:p>
            <w:r>
              <w:rPr>
                <w:b/>
              </w:rPr>
              <w:t>Maturity Level</w:t>
            </w:r>
          </w:p>
        </w:tc>
        <w:tc>
          <w:tcPr>
            <w:tcW w:type="dxa" w:w="4680"/>
          </w:tcPr>
          <w:p>
            <w:r>
              <w:t>Level 4</w:t>
            </w:r>
          </w:p>
        </w:tc>
      </w:tr>
      <w:tr>
        <w:tc>
          <w:tcPr>
            <w:tcW w:type="dxa" w:w="4680"/>
          </w:tcPr>
          <w:p>
            <w:r>
              <w:rPr>
                <w:b/>
              </w:rPr>
              <w:t>Name</w:t>
            </w:r>
          </w:p>
        </w:tc>
        <w:tc>
          <w:tcPr>
            <w:tcW w:type="dxa" w:w="4680"/>
          </w:tcPr>
          <w:p>
            <w:r>
              <w:t>Systemic / Systematically Managed</w:t>
            </w:r>
          </w:p>
        </w:tc>
      </w:tr>
      <w:tr>
        <w:tc>
          <w:tcPr>
            <w:tcW w:type="dxa" w:w="4680"/>
          </w:tcPr>
          <w:p>
            <w:r>
              <w:rPr>
                <w:b/>
              </w:rPr>
              <w:t>Color Code</w:t>
            </w:r>
          </w:p>
        </w:tc>
        <w:tc>
          <w:tcPr>
            <w:tcW w:type="dxa" w:w="4680"/>
          </w:tcPr>
          <w:p>
            <w:r>
              <w:t>Amber (#F59E0B)</w:t>
            </w:r>
          </w:p>
        </w:tc>
      </w:tr>
    </w:tbl>
    <w:p/>
    <w:p>
      <w:r>
        <w:rPr>
          <w:b/>
        </w:rPr>
        <w:t xml:space="preserve">Description: </w:t>
      </w:r>
      <w:r>
        <w:t>AI strategy is deeply embedded in business strategy and is systematically executed. Strategy is regularly reviewed and updated based on results. Strong governance ensures alignment. AI is central to competitive differentiation.</w:t>
      </w:r>
    </w:p>
    <w:p/>
    <w:p>
      <w:r>
        <w:rPr>
          <w:b/>
        </w:rPr>
        <w:t>Typical Indicators:</w:t>
      </w:r>
    </w:p>
    <w:p>
      <w:pPr>
        <w:pStyle w:val="ListBullet"/>
      </w:pPr>
      <w:r>
        <w:t>AI integrated into annual planning</w:t>
      </w:r>
    </w:p>
    <w:p>
      <w:pPr>
        <w:pStyle w:val="ListBullet"/>
      </w:pPr>
      <w:r>
        <w:t>Quarterly or semi-annual strategy reviews</w:t>
      </w:r>
    </w:p>
    <w:p>
      <w:pPr>
        <w:pStyle w:val="ListBullet"/>
      </w:pPr>
      <w:r>
        <w:t>Board-level AI reporting</w:t>
      </w:r>
    </w:p>
    <w:p>
      <w:pPr>
        <w:pStyle w:val="ListBullet"/>
      </w:pPr>
      <w:r>
        <w:t>Proven execution track record</w:t>
      </w:r>
    </w:p>
    <w:p>
      <w:pPr>
        <w:pStyle w:val="ListBullet"/>
      </w:pPr>
      <w:r>
        <w:t>AI driving transformation initiatives</w:t>
      </w:r>
    </w:p>
    <w:p>
      <w:pPr>
        <w:pStyle w:val="ListBullet"/>
      </w:pPr>
      <w:r>
        <w:t>Competitive differentiation through AI</w:t>
      </w:r>
    </w:p>
    <w:p/>
    <w:p>
      <w:r>
        <w:rPr>
          <w:b/>
          <w:color w:val="16A34A"/>
        </w:rPr>
        <w:t>✅ Green Flags (positive indicators):</w:t>
      </w:r>
    </w:p>
    <w:p>
      <w:pPr>
        <w:pStyle w:val="ListBullet"/>
      </w:pPr>
      <w:r>
        <w:t>Metrics-driven decision making</w:t>
      </w:r>
    </w:p>
    <w:p>
      <w:pPr>
        <w:pStyle w:val="ListBullet"/>
      </w:pPr>
      <w:r>
        <w:t>Multi-year track record of execution</w:t>
      </w:r>
    </w:p>
    <w:p>
      <w:pPr>
        <w:pStyle w:val="ListBullet"/>
      </w:pPr>
      <w:r>
        <w:t>Evidence of business transformation</w:t>
      </w:r>
    </w:p>
    <w:p>
      <w:pPr>
        <w:pStyle w:val="ListBullet"/>
      </w:pPr>
      <w:r>
        <w:t>Portfolio-level AI management</w:t>
      </w:r>
    </w:p>
    <w:p/>
    <w:p>
      <w:r>
        <w:rPr>
          <w:b/>
        </w:rPr>
        <w:t>Acceptable Evidence Types:</w:t>
      </w:r>
    </w:p>
    <w:p>
      <w:pPr>
        <w:pStyle w:val="ListBullet"/>
      </w:pPr>
      <w:r>
        <w:t>Strategic planning documents showing AI integration</w:t>
      </w:r>
    </w:p>
    <w:p>
      <w:pPr>
        <w:pStyle w:val="ListBullet"/>
      </w:pPr>
      <w:r>
        <w:t>Board presentation decks</w:t>
      </w:r>
    </w:p>
    <w:p>
      <w:pPr>
        <w:pStyle w:val="ListBullet"/>
      </w:pPr>
      <w:r>
        <w:t>Strategy refresh documents</w:t>
      </w:r>
    </w:p>
    <w:p>
      <w:pPr>
        <w:pStyle w:val="ListBullet"/>
      </w:pPr>
      <w:r>
        <w:t>ROI tracking reports</w:t>
      </w:r>
    </w:p>
    <w:p>
      <w:pPr>
        <w:pStyle w:val="ListBullet"/>
      </w:pPr>
      <w:r>
        <w:t>Transformation program documentation</w:t>
      </w:r>
    </w:p>
    <w:p/>
    <w:p>
      <w:pPr>
        <w:pStyle w:val="Heading2"/>
      </w:pPr>
      <w:r>
        <w:t>Level 5: Transformational / Leading</w:t>
      </w:r>
    </w:p>
    <w:tbl>
      <w:tblPr>
        <w:tblStyle w:val="TableGrid"/>
        <w:tblW w:type="auto" w:w="0"/>
        <w:tblLook w:firstColumn="1" w:firstRow="1" w:lastColumn="0" w:lastRow="0" w:noHBand="0" w:noVBand="1" w:val="04A0"/>
      </w:tblPr>
      <w:tblGrid>
        <w:gridCol w:w="4680"/>
        <w:gridCol w:w="4680"/>
      </w:tblGrid>
      <w:tr>
        <w:tc>
          <w:tcPr>
            <w:tcW w:type="dxa" w:w="4680"/>
          </w:tcPr>
          <w:p>
            <w:r>
              <w:rPr>
                <w:b/>
              </w:rPr>
              <w:t>Maturity Level</w:t>
            </w:r>
          </w:p>
        </w:tc>
        <w:tc>
          <w:tcPr>
            <w:tcW w:type="dxa" w:w="4680"/>
          </w:tcPr>
          <w:p>
            <w:r>
              <w:t>Level 5</w:t>
            </w:r>
          </w:p>
        </w:tc>
      </w:tr>
      <w:tr>
        <w:tc>
          <w:tcPr>
            <w:tcW w:type="dxa" w:w="4680"/>
          </w:tcPr>
          <w:p>
            <w:r>
              <w:rPr>
                <w:b/>
              </w:rPr>
              <w:t>Name</w:t>
            </w:r>
          </w:p>
        </w:tc>
        <w:tc>
          <w:tcPr>
            <w:tcW w:type="dxa" w:w="4680"/>
          </w:tcPr>
          <w:p>
            <w:r>
              <w:t>Transformational / Leading</w:t>
            </w:r>
          </w:p>
        </w:tc>
      </w:tr>
      <w:tr>
        <w:tc>
          <w:tcPr>
            <w:tcW w:type="dxa" w:w="4680"/>
          </w:tcPr>
          <w:p>
            <w:r>
              <w:rPr>
                <w:b/>
              </w:rPr>
              <w:t>Color Code</w:t>
            </w:r>
          </w:p>
        </w:tc>
        <w:tc>
          <w:tcPr>
            <w:tcW w:type="dxa" w:w="4680"/>
          </w:tcPr>
          <w:p>
            <w:r>
              <w:t>Purple (#8B5CF6)</w:t>
            </w:r>
          </w:p>
        </w:tc>
      </w:tr>
    </w:tbl>
    <w:p/>
    <w:p>
      <w:r>
        <w:rPr>
          <w:b/>
        </w:rPr>
        <w:t xml:space="preserve">Description: </w:t>
      </w:r>
      <w:r>
        <w:t>AI strategy is continuously evolving and optimized based on outcomes and market changes. Organization is recognized as an AI leader. Strategy drives innovation and competitive advantage. Sophisticated mechanisms for strategy adaptation exist.</w:t>
      </w:r>
    </w:p>
    <w:p/>
    <w:p>
      <w:r>
        <w:rPr>
          <w:b/>
        </w:rPr>
        <w:t>Typical Indicators:</w:t>
      </w:r>
    </w:p>
    <w:p>
      <w:pPr>
        <w:pStyle w:val="ListBullet"/>
      </w:pPr>
      <w:r>
        <w:t>Industry awards and recognition</w:t>
      </w:r>
    </w:p>
    <w:p>
      <w:pPr>
        <w:pStyle w:val="ListBullet"/>
      </w:pPr>
      <w:r>
        <w:t>Published thought leadership</w:t>
      </w:r>
    </w:p>
    <w:p>
      <w:pPr>
        <w:pStyle w:val="ListBullet"/>
      </w:pPr>
      <w:r>
        <w:t>New AI-driven business models</w:t>
      </w:r>
    </w:p>
    <w:p>
      <w:pPr>
        <w:pStyle w:val="ListBullet"/>
      </w:pPr>
      <w:r>
        <w:t>Continuous optimization mechanisms</w:t>
      </w:r>
    </w:p>
    <w:p>
      <w:pPr>
        <w:pStyle w:val="ListBullet"/>
      </w:pPr>
      <w:r>
        <w:t>Market-shaping influence</w:t>
      </w:r>
    </w:p>
    <w:p>
      <w:pPr>
        <w:pStyle w:val="ListBullet"/>
      </w:pPr>
      <w:r>
        <w:t>External speaking engagements</w:t>
      </w:r>
    </w:p>
    <w:p/>
    <w:p>
      <w:r>
        <w:rPr>
          <w:b/>
          <w:color w:val="16A34A"/>
        </w:rPr>
        <w:t>✅ Green Flags (positive indicators):</w:t>
      </w:r>
    </w:p>
    <w:p>
      <w:pPr>
        <w:pStyle w:val="ListBullet"/>
      </w:pPr>
      <w:r>
        <w:t>External recognition as AI leader</w:t>
      </w:r>
    </w:p>
    <w:p>
      <w:pPr>
        <w:pStyle w:val="ListBullet"/>
      </w:pPr>
      <w:r>
        <w:t>Evidence of market impact</w:t>
      </w:r>
    </w:p>
    <w:p>
      <w:pPr>
        <w:pStyle w:val="ListBullet"/>
      </w:pPr>
      <w:r>
        <w:t>Innovative business models from AI</w:t>
      </w:r>
    </w:p>
    <w:p>
      <w:pPr>
        <w:pStyle w:val="ListBullet"/>
      </w:pPr>
      <w:r>
        <w:t>Predictive strategy capabilities</w:t>
      </w:r>
    </w:p>
    <w:p/>
    <w:p>
      <w:r>
        <w:rPr>
          <w:b/>
        </w:rPr>
        <w:t>Acceptable Evidence Types:</w:t>
      </w:r>
    </w:p>
    <w:p>
      <w:pPr>
        <w:pStyle w:val="ListBullet"/>
      </w:pPr>
      <w:r>
        <w:t>Awards and recognition certificates</w:t>
      </w:r>
    </w:p>
    <w:p>
      <w:pPr>
        <w:pStyle w:val="ListBullet"/>
      </w:pPr>
      <w:r>
        <w:t>Published case studies</w:t>
      </w:r>
    </w:p>
    <w:p>
      <w:pPr>
        <w:pStyle w:val="ListBullet"/>
      </w:pPr>
      <w:r>
        <w:t>Speaking engagement invitations</w:t>
      </w:r>
    </w:p>
    <w:p>
      <w:pPr>
        <w:pStyle w:val="ListBullet"/>
      </w:pPr>
      <w:r>
        <w:t>Optimization framework documentation</w:t>
      </w:r>
    </w:p>
    <w:p>
      <w:pPr>
        <w:pStyle w:val="ListBullet"/>
      </w:pPr>
      <w:r>
        <w:t>New business model documents</w:t>
      </w:r>
    </w:p>
    <w:p>
      <w:pPr>
        <w:pStyle w:val="ListBullet"/>
      </w:pPr>
      <w:r>
        <w:t>Industry benchmark reports</w:t>
      </w:r>
    </w:p>
    <w:p/>
    <w:p>
      <w:r>
        <w:br w:type="page"/>
      </w:r>
    </w:p>
    <w:p>
      <w:pPr>
        <w:pStyle w:val="Heading1"/>
      </w:pPr>
      <w:r>
        <w:t>Part 4: How to Qualify for Level 3 and Above</w:t>
      </w:r>
    </w:p>
    <w:tbl>
      <w:tblPr>
        <w:tblW w:type="auto" w:w="0"/>
        <w:jc w:val="center"/>
        <w:tblLook w:firstColumn="1" w:firstRow="1" w:lastColumn="0" w:lastRow="0" w:noHBand="0" w:noVBand="1" w:val="04A0"/>
      </w:tblPr>
      <w:tblGrid>
        <w:gridCol w:w="9360"/>
      </w:tblGrid>
      <w:tr>
        <w:tc>
          <w:tcPr>
            <w:tcW w:type="dxa" w:w="9360"/>
            <w:shd w:fill="FEE2E2"/>
          </w:tcPr>
          <w:p>
            <w:r>
              <w:rPr>
                <w:b/>
                <w:color w:val="DC2626"/>
                <w:sz w:val="22"/>
              </w:rPr>
              <w:t>⚠️ IMPORTANT</w:t>
            </w:r>
          </w:p>
          <w:p>
            <w:r>
              <w:rPr>
                <w:sz w:val="20"/>
              </w:rPr>
              <w:t>Level 3 represents the "Operational Threshold" - the minimum level at which AI capabilities are considered systematically managed. Achieving Level 3+ requires substantial documented evidence of mature processes and outcomes.</w:t>
            </w:r>
          </w:p>
        </w:tc>
      </w:tr>
    </w:tbl>
    <w:p/>
    <w:p>
      <w:pPr>
        <w:pStyle w:val="Heading2"/>
      </w:pPr>
      <w:r>
        <w:t>Level 3 Requirements: "The Operational Threshold"</w:t>
      </w:r>
    </w:p>
    <w:p>
      <w:r>
        <w:t>To achieve Level 3, your organization must demonstrate ALL of the following:</w:t>
      </w:r>
    </w:p>
    <w:p>
      <w:r>
        <w:rPr>
          <w:b/>
        </w:rPr>
        <w:t>1. Documented, Board-Approved AI Strategy</w:t>
      </w:r>
    </w:p>
    <w:p>
      <w:r>
        <w:t>A formal AI strategy document that has been reviewed and approved by executive leadership or the board. The strategy must show clear alignment with business objectives.</w:t>
      </w:r>
    </w:p>
    <w:p>
      <w:r>
        <w:rPr>
          <w:b/>
        </w:rPr>
        <w:t>2. Clear Business Alignment with Defined KPIs</w:t>
      </w:r>
    </w:p>
    <w:p>
      <w:r>
        <w:t>Measurable objectives that tie AI initiatives to business outcomes. KPIs must be tracked and reported regularly.</w:t>
      </w:r>
    </w:p>
    <w:p>
      <w:r>
        <w:rPr>
          <w:b/>
        </w:rPr>
        <w:t>3. Cross-Functional Governance Structures</w:t>
      </w:r>
    </w:p>
    <w:p>
      <w:r>
        <w:t>Established committees or working groups with representatives from multiple business units. Clear decision rights and accountability.</w:t>
      </w:r>
    </w:p>
    <w:p>
      <w:r>
        <w:rPr>
          <w:b/>
        </w:rPr>
        <w:t>4. Active Communication and Execution</w:t>
      </w:r>
    </w:p>
    <w:p>
      <w:r>
        <w:t>Evidence that the strategy is being communicated across the organization and that execution is underway with visible progress.</w:t>
      </w:r>
    </w:p>
    <w:p>
      <w:r>
        <w:rPr>
          <w:b/>
        </w:rPr>
        <w:t>5. Multi-Year Roadmap</w:t>
      </w:r>
    </w:p>
    <w:p>
      <w:r>
        <w:t>A documented roadmap showing planned AI initiatives over 2-3 years with milestones.</w:t>
      </w:r>
    </w:p>
    <w:tbl>
      <w:tblPr>
        <w:tblW w:type="auto" w:w="0"/>
        <w:jc w:val="center"/>
        <w:tblLook w:firstColumn="1" w:firstRow="1" w:lastColumn="0" w:lastRow="0" w:noHBand="0" w:noVBand="1" w:val="04A0"/>
      </w:tblPr>
      <w:tblGrid>
        <w:gridCol w:w="9360"/>
      </w:tblGrid>
      <w:tr>
        <w:tc>
          <w:tcPr>
            <w:tcW w:type="dxa" w:w="9360"/>
            <w:shd w:fill="DCFCE7"/>
          </w:tcPr>
          <w:p>
            <w:r>
              <w:rPr>
                <w:b/>
                <w:color w:val="16A34A"/>
                <w:sz w:val="22"/>
              </w:rPr>
              <w:t>✅ Evidence Required for Level 3</w:t>
            </w:r>
          </w:p>
          <w:p>
            <w:r>
              <w:rPr>
                <w:sz w:val="20"/>
              </w:rPr>
              <w:t>Approved strategy documents with signatures • Published roadmaps • Committee charters • KPI dashboards • Communication materials • Meeting minutes showing governance in action</w:t>
            </w:r>
          </w:p>
        </w:tc>
      </w:tr>
    </w:tbl>
    <w:p/>
    <w:p>
      <w:pPr>
        <w:pStyle w:val="Heading2"/>
      </w:pPr>
      <w:r>
        <w:t>Level 4 Requirements: "Systemic Excellence"</w:t>
      </w:r>
    </w:p>
    <w:p>
      <w:r>
        <w:rPr>
          <w:b/>
        </w:rPr>
        <w:t>1. AI Embedded in Annual Business Planning</w:t>
      </w:r>
    </w:p>
    <w:p>
      <w:r>
        <w:t>AI initiatives are a standard part of the annual planning cycle, not a separate track.</w:t>
      </w:r>
    </w:p>
    <w:p>
      <w:r>
        <w:rPr>
          <w:b/>
        </w:rPr>
        <w:t>2. Regular Reviews with Quantitative Metrics</w:t>
      </w:r>
    </w:p>
    <w:p>
      <w:r>
        <w:t>Quarterly or semi-annual reviews of AI performance with data-driven insights.</w:t>
      </w:r>
    </w:p>
    <w:p>
      <w:r>
        <w:rPr>
          <w:b/>
        </w:rPr>
        <w:t>3. Board-Level AI Reporting</w:t>
      </w:r>
    </w:p>
    <w:p>
      <w:r>
        <w:t>Regular reporting to the board on AI strategy execution and outcomes.</w:t>
      </w:r>
    </w:p>
    <w:p>
      <w:r>
        <w:rPr>
          <w:b/>
        </w:rPr>
        <w:t>4. Proven Multi-Year Track Record</w:t>
      </w:r>
    </w:p>
    <w:p>
      <w:r>
        <w:t>Evidence of successful AI delivery over multiple years with demonstrated ROI.</w:t>
      </w:r>
    </w:p>
    <w:p>
      <w:r>
        <w:rPr>
          <w:b/>
        </w:rPr>
        <w:t>5. Business Transformation Evidence</w:t>
      </w:r>
    </w:p>
    <w:p>
      <w:r>
        <w:t>Documented cases where AI has fundamentally changed business processes or models.</w:t>
      </w:r>
    </w:p>
    <w:p>
      <w:pPr>
        <w:pStyle w:val="Heading2"/>
      </w:pPr>
      <w:r>
        <w:t>Level 5 Requirements: "Industry Leadership"</w:t>
      </w:r>
    </w:p>
    <w:p>
      <w:r>
        <w:rPr>
          <w:b/>
        </w:rPr>
        <w:t>1. External Industry Recognition</w:t>
      </w:r>
    </w:p>
    <w:p>
      <w:r>
        <w:t>Awards, rankings, or formal recognition from industry bodies or analysts.</w:t>
      </w:r>
    </w:p>
    <w:p>
      <w:r>
        <w:rPr>
          <w:b/>
        </w:rPr>
        <w:t>2. Published Thought Leadership</w:t>
      </w:r>
    </w:p>
    <w:p>
      <w:r>
        <w:t>Articles, white papers, or case studies published externally showcasing AI achievements.</w:t>
      </w:r>
    </w:p>
    <w:p>
      <w:r>
        <w:rPr>
          <w:b/>
        </w:rPr>
        <w:t>3. New AI-Driven Business Models</w:t>
      </w:r>
    </w:p>
    <w:p>
      <w:r>
        <w:t>Evidence of new revenue streams or business models enabled by AI.</w:t>
      </w:r>
    </w:p>
    <w:p>
      <w:r>
        <w:rPr>
          <w:b/>
        </w:rPr>
        <w:t>4. Continuous Optimization Mechanisms</w:t>
      </w:r>
    </w:p>
    <w:p>
      <w:r>
        <w:t>Sophisticated systems for continuously improving AI performance.</w:t>
      </w:r>
    </w:p>
    <w:p>
      <w:r>
        <w:rPr>
          <w:b/>
        </w:rPr>
        <w:t>5. Market-Shaping Influence</w:t>
      </w:r>
    </w:p>
    <w:p>
      <w:r>
        <w:t>Evidence that your AI capabilities influence market dynamics or competitor behavior.</w:t>
      </w:r>
    </w:p>
    <w:p>
      <w:r>
        <w:br w:type="page"/>
      </w:r>
    </w:p>
    <w:p>
      <w:pPr>
        <w:pStyle w:val="Heading1"/>
      </w:pPr>
      <w:r>
        <w:t>Part 5: Evidence Requirements and Evaluation</w:t>
      </w:r>
    </w:p>
    <w:tbl>
      <w:tblPr>
        <w:tblW w:type="auto" w:w="0"/>
        <w:jc w:val="center"/>
        <w:tblLook w:firstColumn="1" w:firstRow="1" w:lastColumn="0" w:lastRow="0" w:noHBand="0" w:noVBand="1" w:val="04A0"/>
      </w:tblPr>
      <w:tblGrid>
        <w:gridCol w:w="9360"/>
      </w:tblGrid>
      <w:tr>
        <w:tc>
          <w:tcPr>
            <w:tcW w:type="dxa" w:w="9360"/>
            <w:shd w:fill="FEE2E2"/>
          </w:tcPr>
          <w:p>
            <w:r>
              <w:rPr>
                <w:b/>
                <w:color w:val="DC2626"/>
                <w:sz w:val="22"/>
              </w:rPr>
              <w:t>⚠️ CRITICAL: Evidence Weighting</w:t>
            </w:r>
          </w:p>
          <w:p>
            <w:r>
              <w:rPr>
                <w:sz w:val="20"/>
              </w:rPr>
              <w:t>Your final score is calculated as: 60% Evidence Quality + 40% Self-Assessment. Without strong evidence, your score will be significantly limited regardless of your self-assessment claims.</w:t>
            </w:r>
          </w:p>
        </w:tc>
      </w:tr>
    </w:tbl>
    <w:p/>
    <w:p>
      <w:pPr>
        <w:pStyle w:val="Heading2"/>
      </w:pPr>
      <w:r>
        <w:t>Evidence Quality Scale</w:t>
      </w:r>
    </w:p>
    <w:tbl>
      <w:tblPr>
        <w:tblStyle w:val="TableGrid"/>
        <w:tblW w:type="auto" w:w="0"/>
        <w:tblLook w:firstColumn="1" w:firstRow="1" w:lastColumn="0" w:lastRow="0" w:noHBand="0" w:noVBand="1" w:val="04A0"/>
      </w:tblPr>
      <w:tblGrid>
        <w:gridCol w:w="3120"/>
        <w:gridCol w:w="3120"/>
        <w:gridCol w:w="3120"/>
      </w:tblGrid>
      <w:tr>
        <w:tc>
          <w:tcPr>
            <w:tcW w:type="dxa" w:w="3120"/>
            <w:shd w:fill="003366"/>
          </w:tcPr>
          <w:p>
            <w:r>
              <w:rPr>
                <w:b/>
                <w:color w:val="FFFFFF"/>
              </w:rPr>
              <w:t>Quality Score</w:t>
            </w:r>
          </w:p>
        </w:tc>
        <w:tc>
          <w:tcPr>
            <w:tcW w:type="dxa" w:w="3120"/>
            <w:shd w:fill="003366"/>
          </w:tcPr>
          <w:p>
            <w:r>
              <w:rPr>
                <w:b/>
                <w:color w:val="FFFFFF"/>
              </w:rPr>
              <w:t>Maps to Level</w:t>
            </w:r>
          </w:p>
        </w:tc>
        <w:tc>
          <w:tcPr>
            <w:tcW w:type="dxa" w:w="3120"/>
            <w:shd w:fill="003366"/>
          </w:tcPr>
          <w:p>
            <w:r>
              <w:rPr>
                <w:b/>
                <w:color w:val="FFFFFF"/>
              </w:rPr>
              <w:t>Description</w:t>
            </w:r>
          </w:p>
        </w:tc>
      </w:tr>
      <w:tr>
        <w:tc>
          <w:tcPr>
            <w:tcW w:type="dxa" w:w="3120"/>
          </w:tcPr>
          <w:p>
            <w:r>
              <w:t>0 - 1.99</w:t>
            </w:r>
          </w:p>
        </w:tc>
        <w:tc>
          <w:tcPr>
            <w:tcW w:type="dxa" w:w="3120"/>
          </w:tcPr>
          <w:p>
            <w:r>
              <w:t>Level 1</w:t>
            </w:r>
          </w:p>
        </w:tc>
        <w:tc>
          <w:tcPr>
            <w:tcW w:type="dxa" w:w="3120"/>
          </w:tcPr>
          <w:p>
            <w:r>
              <w:t>Needs significant improvement</w:t>
            </w:r>
          </w:p>
        </w:tc>
      </w:tr>
      <w:tr>
        <w:tc>
          <w:tcPr>
            <w:tcW w:type="dxa" w:w="3120"/>
          </w:tcPr>
          <w:p>
            <w:r>
              <w:t>2 - 3.99</w:t>
            </w:r>
          </w:p>
        </w:tc>
        <w:tc>
          <w:tcPr>
            <w:tcW w:type="dxa" w:w="3120"/>
          </w:tcPr>
          <w:p>
            <w:r>
              <w:t>Level 2</w:t>
            </w:r>
          </w:p>
        </w:tc>
        <w:tc>
          <w:tcPr>
            <w:tcW w:type="dxa" w:w="3120"/>
          </w:tcPr>
          <w:p>
            <w:r>
              <w:t>Fair quality</w:t>
            </w:r>
          </w:p>
        </w:tc>
      </w:tr>
      <w:tr>
        <w:tc>
          <w:tcPr>
            <w:tcW w:type="dxa" w:w="3120"/>
          </w:tcPr>
          <w:p>
            <w:r>
              <w:t>4 - 5.99</w:t>
            </w:r>
          </w:p>
        </w:tc>
        <w:tc>
          <w:tcPr>
            <w:tcW w:type="dxa" w:w="3120"/>
          </w:tcPr>
          <w:p>
            <w:r>
              <w:t>Level 3</w:t>
            </w:r>
          </w:p>
        </w:tc>
        <w:tc>
          <w:tcPr>
            <w:tcW w:type="dxa" w:w="3120"/>
          </w:tcPr>
          <w:p>
            <w:r>
              <w:t>Good quality</w:t>
            </w:r>
          </w:p>
        </w:tc>
      </w:tr>
      <w:tr>
        <w:tc>
          <w:tcPr>
            <w:tcW w:type="dxa" w:w="3120"/>
          </w:tcPr>
          <w:p>
            <w:r>
              <w:t>6 - 7.99</w:t>
            </w:r>
          </w:p>
        </w:tc>
        <w:tc>
          <w:tcPr>
            <w:tcW w:type="dxa" w:w="3120"/>
          </w:tcPr>
          <w:p>
            <w:r>
              <w:t>Level 4</w:t>
            </w:r>
          </w:p>
        </w:tc>
        <w:tc>
          <w:tcPr>
            <w:tcW w:type="dxa" w:w="3120"/>
          </w:tcPr>
          <w:p>
            <w:r>
              <w:t>Very good quality</w:t>
            </w:r>
          </w:p>
        </w:tc>
      </w:tr>
      <w:tr>
        <w:tc>
          <w:tcPr>
            <w:tcW w:type="dxa" w:w="3120"/>
          </w:tcPr>
          <w:p>
            <w:r>
              <w:t>8 - 10</w:t>
            </w:r>
          </w:p>
        </w:tc>
        <w:tc>
          <w:tcPr>
            <w:tcW w:type="dxa" w:w="3120"/>
          </w:tcPr>
          <w:p>
            <w:r>
              <w:t>Level 5</w:t>
            </w:r>
          </w:p>
        </w:tc>
        <w:tc>
          <w:tcPr>
            <w:tcW w:type="dxa" w:w="3120"/>
          </w:tcPr>
          <w:p>
            <w:r>
              <w:t>Excellent quality</w:t>
            </w:r>
          </w:p>
        </w:tc>
      </w:tr>
    </w:tbl>
    <w:p/>
    <w:tbl>
      <w:tblPr>
        <w:tblW w:type="auto" w:w="0"/>
        <w:jc w:val="center"/>
        <w:tblLook w:firstColumn="1" w:firstRow="1" w:lastColumn="0" w:lastRow="0" w:noHBand="0" w:noVBand="1" w:val="04A0"/>
      </w:tblPr>
      <w:tblGrid>
        <w:gridCol w:w="9360"/>
      </w:tblGrid>
      <w:tr>
        <w:tc>
          <w:tcPr>
            <w:tcW w:type="dxa" w:w="9360"/>
            <w:shd w:fill="DBEAFE"/>
          </w:tcPr>
          <w:p>
            <w:r>
              <w:rPr>
                <w:b/>
                <w:sz w:val="22"/>
              </w:rPr>
              <w:t>ℹ️ Conversion Formula</w:t>
            </w:r>
          </w:p>
          <w:p>
            <w:r>
              <w:rPr>
                <w:sz w:val="20"/>
              </w:rPr>
              <w:t>Your evidence level = floor(quality_score / 2)</w:t>
              <w:br/>
              <w:br/>
              <w:t>Example: Quality score of 7.5 → floor(7.5 / 2) = floor(3.75) = Level 3</w:t>
              <w:br/>
              <w:t>This is a conservative formula - evidence must clearly demonstrate maturity.</w:t>
            </w:r>
          </w:p>
        </w:tc>
      </w:tr>
    </w:tbl>
    <w:p/>
    <w:p>
      <w:pPr>
        <w:pStyle w:val="Heading2"/>
      </w:pPr>
      <w:r>
        <w:t>Scoring Rules (Fine Print)</w:t>
      </w:r>
    </w:p>
    <w:p>
      <w:r>
        <w:t>The following rules are applied automatically during evaluation, in order of priority:</w:t>
      </w:r>
    </w:p>
    <w:p>
      <w:r>
        <w:rPr>
          <w:b/>
        </w:rPr>
        <w:t xml:space="preserve">Rule 1: No Evidence Score Cap </w:t>
      </w:r>
      <w:r>
        <w:rPr>
          <w:i/>
        </w:rPr>
        <w:t>(Priority 100 (Highest))</w:t>
      </w:r>
    </w:p>
    <w:tbl>
      <w:tblPr>
        <w:tblW w:type="auto" w:w="0"/>
        <w:jc w:val="center"/>
        <w:tblLook w:firstColumn="1" w:firstRow="1" w:lastColumn="0" w:lastRow="0" w:noHBand="0" w:noVBand="1" w:val="04A0"/>
      </w:tblPr>
      <w:tblGrid>
        <w:gridCol w:w="9360"/>
      </w:tblGrid>
      <w:tr>
        <w:tc>
          <w:tcPr>
            <w:tcW w:type="dxa" w:w="9360"/>
            <w:shd w:fill="FEE2E2"/>
          </w:tcPr>
          <w:p>
            <w:r>
              <w:rPr>
                <w:b/>
                <w:color w:val="DC2626"/>
                <w:sz w:val="22"/>
              </w:rPr>
              <w:t>⚠️ Impact</w:t>
            </w:r>
          </w:p>
          <w:p>
            <w:r>
              <w:rPr>
                <w:sz w:val="20"/>
              </w:rPr>
              <w:t>If you claim Level 2 or higher WITHOUT providing any evidence, your score is AUTOMATICALLY CAPPED at Level 1 and your confidence score receives a -40% penalty.</w:t>
            </w:r>
          </w:p>
        </w:tc>
      </w:tr>
    </w:tbl>
    <w:p/>
    <w:p>
      <w:r>
        <w:rPr>
          <w:b/>
        </w:rPr>
        <w:t xml:space="preserve">Rule 2: Evidence Contradicts Claim </w:t>
      </w:r>
      <w:r>
        <w:rPr>
          <w:i/>
        </w:rPr>
        <w:t>(Priority 80)</w:t>
      </w:r>
    </w:p>
    <w:tbl>
      <w:tblPr>
        <w:tblW w:type="auto" w:w="0"/>
        <w:jc w:val="center"/>
        <w:tblLook w:firstColumn="1" w:firstRow="1" w:lastColumn="0" w:lastRow="0" w:noHBand="0" w:noVBand="1" w:val="04A0"/>
      </w:tblPr>
      <w:tblGrid>
        <w:gridCol w:w="9360"/>
      </w:tblGrid>
      <w:tr>
        <w:tc>
          <w:tcPr>
            <w:tcW w:type="dxa" w:w="9360"/>
            <w:shd w:fill="FEE2E2"/>
          </w:tcPr>
          <w:p>
            <w:r>
              <w:rPr>
                <w:b/>
                <w:color w:val="DC2626"/>
                <w:sz w:val="22"/>
              </w:rPr>
              <w:t>⚠️ Impact</w:t>
            </w:r>
          </w:p>
          <w:p>
            <w:r>
              <w:rPr>
                <w:sz w:val="20"/>
              </w:rPr>
              <w:t>If your evidence demonstrates a LOWER maturity level than your claim, a weighted adjustment is applied: Final Score = (75% × Evidence Level) + (25% × Claimed Level).</w:t>
            </w:r>
          </w:p>
        </w:tc>
      </w:tr>
    </w:tbl>
    <w:p/>
    <w:p>
      <w:r>
        <w:rPr>
          <w:b/>
        </w:rPr>
        <w:t xml:space="preserve">Rule 3: Evidence Validates Claim </w:t>
      </w:r>
      <w:r>
        <w:rPr>
          <w:i/>
        </w:rPr>
        <w:t>(Priority 90)</w:t>
      </w:r>
    </w:p>
    <w:tbl>
      <w:tblPr>
        <w:tblW w:type="auto" w:w="0"/>
        <w:jc w:val="center"/>
        <w:tblLook w:firstColumn="1" w:firstRow="1" w:lastColumn="0" w:lastRow="0" w:noHBand="0" w:noVBand="1" w:val="04A0"/>
      </w:tblPr>
      <w:tblGrid>
        <w:gridCol w:w="9360"/>
      </w:tblGrid>
      <w:tr>
        <w:tc>
          <w:tcPr>
            <w:tcW w:type="dxa" w:w="9360"/>
            <w:shd w:fill="DCFCE7"/>
          </w:tcPr>
          <w:p>
            <w:r>
              <w:rPr>
                <w:b/>
                <w:color w:val="16A34A"/>
                <w:sz w:val="22"/>
              </w:rPr>
              <w:t>✅ Impact</w:t>
            </w:r>
          </w:p>
          <w:p>
            <w:r>
              <w:rPr>
                <w:sz w:val="20"/>
              </w:rPr>
              <w:t>If your evidence supports your claimed maturity level, you receive a +10% confidence boost.</w:t>
            </w:r>
          </w:p>
        </w:tc>
      </w:tr>
    </w:tbl>
    <w:p/>
    <w:p>
      <w:r>
        <w:rPr>
          <w:b/>
        </w:rPr>
        <w:t xml:space="preserve">Rule 4: Evidence Exceeds Claim </w:t>
      </w:r>
      <w:r>
        <w:rPr>
          <w:i/>
        </w:rPr>
        <w:t>(Priority 75)</w:t>
      </w:r>
    </w:p>
    <w:tbl>
      <w:tblPr>
        <w:tblW w:type="auto" w:w="0"/>
        <w:jc w:val="center"/>
        <w:tblLook w:firstColumn="1" w:firstRow="1" w:lastColumn="0" w:lastRow="0" w:noHBand="0" w:noVBand="1" w:val="04A0"/>
      </w:tblPr>
      <w:tblGrid>
        <w:gridCol w:w="9360"/>
      </w:tblGrid>
      <w:tr>
        <w:tc>
          <w:tcPr>
            <w:tcW w:type="dxa" w:w="9360"/>
            <w:shd w:fill="DCFCE7"/>
          </w:tcPr>
          <w:p>
            <w:r>
              <w:rPr>
                <w:b/>
                <w:color w:val="16A34A"/>
                <w:sz w:val="22"/>
              </w:rPr>
              <w:t>✅ Impact</w:t>
            </w:r>
          </w:p>
          <w:p>
            <w:r>
              <w:rPr>
                <w:sz w:val="20"/>
              </w:rPr>
              <w:t>If your evidence demonstrates HIGHER maturity than your claim, you may receive up to a +1 level upgrade (maximum). This also adds +5% confidence.</w:t>
            </w:r>
          </w:p>
        </w:tc>
      </w:tr>
    </w:tbl>
    <w:p/>
    <w:p>
      <w:pPr>
        <w:pStyle w:val="Heading2"/>
      </w:pPr>
      <w:r>
        <w:t>Evidence Evaluation Criteria</w:t>
      </w:r>
    </w:p>
    <w:p>
      <w:r>
        <w:t>Each piece of evidence is evaluated on four dimensions:</w:t>
      </w:r>
    </w:p>
    <w:tbl>
      <w:tblPr>
        <w:tblStyle w:val="TableGrid"/>
        <w:tblW w:type="auto" w:w="0"/>
        <w:tblLook w:firstColumn="1" w:firstRow="1" w:lastColumn="0" w:lastRow="0" w:noHBand="0" w:noVBand="1" w:val="04A0"/>
      </w:tblPr>
      <w:tblGrid>
        <w:gridCol w:w="3120"/>
        <w:gridCol w:w="3120"/>
        <w:gridCol w:w="3120"/>
      </w:tblGrid>
      <w:tr>
        <w:tc>
          <w:tcPr>
            <w:tcW w:type="dxa" w:w="3120"/>
            <w:shd w:fill="003366"/>
          </w:tcPr>
          <w:p>
            <w:r>
              <w:rPr>
                <w:b/>
                <w:color w:val="FFFFFF"/>
              </w:rPr>
              <w:t>Dimension</w:t>
            </w:r>
          </w:p>
        </w:tc>
        <w:tc>
          <w:tcPr>
            <w:tcW w:type="dxa" w:w="3120"/>
            <w:shd w:fill="003366"/>
          </w:tcPr>
          <w:p>
            <w:r>
              <w:rPr>
                <w:b/>
                <w:color w:val="FFFFFF"/>
              </w:rPr>
              <w:t>Weight</w:t>
            </w:r>
          </w:p>
        </w:tc>
        <w:tc>
          <w:tcPr>
            <w:tcW w:type="dxa" w:w="3120"/>
            <w:shd w:fill="003366"/>
          </w:tcPr>
          <w:p>
            <w:r>
              <w:rPr>
                <w:b/>
                <w:color w:val="FFFFFF"/>
              </w:rPr>
              <w:t>What It Measures</w:t>
            </w:r>
          </w:p>
        </w:tc>
      </w:tr>
      <w:tr>
        <w:tc>
          <w:tcPr>
            <w:tcW w:type="dxa" w:w="3120"/>
          </w:tcPr>
          <w:p>
            <w:r>
              <w:t>Quality</w:t>
            </w:r>
          </w:p>
        </w:tc>
        <w:tc>
          <w:tcPr>
            <w:tcW w:type="dxa" w:w="3120"/>
          </w:tcPr>
          <w:p>
            <w:r>
              <w:t>20%</w:t>
            </w:r>
          </w:p>
        </w:tc>
        <w:tc>
          <w:tcPr>
            <w:tcW w:type="dxa" w:w="3120"/>
          </w:tcPr>
          <w:p>
            <w:r>
              <w:t>Does it clearly demonstrate the capability?</w:t>
            </w:r>
          </w:p>
        </w:tc>
      </w:tr>
      <w:tr>
        <w:tc>
          <w:tcPr>
            <w:tcW w:type="dxa" w:w="3120"/>
          </w:tcPr>
          <w:p>
            <w:r>
              <w:t>Relevance</w:t>
            </w:r>
          </w:p>
        </w:tc>
        <w:tc>
          <w:tcPr>
            <w:tcW w:type="dxa" w:w="3120"/>
          </w:tcPr>
          <w:p>
            <w:r>
              <w:t>30%</w:t>
            </w:r>
          </w:p>
        </w:tc>
        <w:tc>
          <w:tcPr>
            <w:tcW w:type="dxa" w:w="3120"/>
          </w:tcPr>
          <w:p>
            <w:r>
              <w:t>How relevant is it to the assessed sub-capability?</w:t>
            </w:r>
          </w:p>
        </w:tc>
      </w:tr>
      <w:tr>
        <w:tc>
          <w:tcPr>
            <w:tcW w:type="dxa" w:w="3120"/>
          </w:tcPr>
          <w:p>
            <w:r>
              <w:t>Completeness</w:t>
            </w:r>
          </w:p>
        </w:tc>
        <w:tc>
          <w:tcPr>
            <w:tcW w:type="dxa" w:w="3120"/>
          </w:tcPr>
          <w:p>
            <w:r>
              <w:t>25%</w:t>
            </w:r>
          </w:p>
        </w:tc>
        <w:tc>
          <w:tcPr>
            <w:tcW w:type="dxa" w:w="3120"/>
          </w:tcPr>
          <w:p>
            <w:r>
              <w:t>Does it cover all key aspects?</w:t>
            </w:r>
          </w:p>
        </w:tc>
      </w:tr>
      <w:tr>
        <w:tc>
          <w:tcPr>
            <w:tcW w:type="dxa" w:w="3120"/>
          </w:tcPr>
          <w:p>
            <w:r>
              <w:t>Compliance</w:t>
            </w:r>
          </w:p>
        </w:tc>
        <w:tc>
          <w:tcPr>
            <w:tcW w:type="dxa" w:w="3120"/>
          </w:tcPr>
          <w:p>
            <w:r>
              <w:t>25%</w:t>
            </w:r>
          </w:p>
        </w:tc>
        <w:tc>
          <w:tcPr>
            <w:tcW w:type="dxa" w:w="3120"/>
          </w:tcPr>
          <w:p>
            <w:r>
              <w:t>Does it meet governance/regulatory standards?</w:t>
            </w:r>
          </w:p>
        </w:tc>
      </w:tr>
    </w:tbl>
    <w:p/>
    <w:tbl>
      <w:tblPr>
        <w:tblW w:type="auto" w:w="0"/>
        <w:jc w:val="center"/>
        <w:tblLook w:firstColumn="1" w:firstRow="1" w:lastColumn="0" w:lastRow="0" w:noHBand="0" w:noVBand="1" w:val="04A0"/>
      </w:tblPr>
      <w:tblGrid>
        <w:gridCol w:w="9360"/>
      </w:tblGrid>
      <w:tr>
        <w:tc>
          <w:tcPr>
            <w:tcW w:type="dxa" w:w="9360"/>
            <w:shd w:fill="DBEAFE"/>
          </w:tcPr>
          <w:p>
            <w:r>
              <w:rPr>
                <w:b/>
                <w:sz w:val="22"/>
              </w:rPr>
              <w:t>ℹ️ Overall Evidence Score Formula</w:t>
            </w:r>
          </w:p>
          <w:p>
            <w:r>
              <w:rPr>
                <w:sz w:val="20"/>
              </w:rPr>
              <w:t>Overall Score = (Quality × 0.2) + (Relevance × 0.3) + (Completeness × 0.25) + (Compliance × 0.25)</w:t>
            </w:r>
          </w:p>
        </w:tc>
      </w:tr>
    </w:tbl>
    <w:p/>
    <w:p>
      <w:r>
        <w:br w:type="page"/>
      </w:r>
    </w:p>
    <w:p>
      <w:pPr>
        <w:pStyle w:val="Heading1"/>
      </w:pPr>
      <w:r>
        <w:t>Part 6: What Can Go Wrong - Common Pitfalls</w:t>
      </w:r>
    </w:p>
    <w:tbl>
      <w:tblPr>
        <w:tblW w:type="auto" w:w="0"/>
        <w:jc w:val="center"/>
        <w:tblLook w:firstColumn="1" w:firstRow="1" w:lastColumn="0" w:lastRow="0" w:noHBand="0" w:noVBand="1" w:val="04A0"/>
      </w:tblPr>
      <w:tblGrid>
        <w:gridCol w:w="9360"/>
      </w:tblGrid>
      <w:tr>
        <w:tc>
          <w:tcPr>
            <w:tcW w:type="dxa" w:w="9360"/>
            <w:shd w:fill="FEE2E2"/>
          </w:tcPr>
          <w:p>
            <w:r>
              <w:rPr>
                <w:b/>
                <w:color w:val="DC2626"/>
                <w:sz w:val="22"/>
              </w:rPr>
              <w:t>⚠️ Read This Section Carefully</w:t>
            </w:r>
          </w:p>
          <w:p>
            <w:r>
              <w:rPr>
                <w:sz w:val="20"/>
              </w:rPr>
              <w:t>Understanding these pitfalls can prevent significant score reductions. Many organizations unknowingly trigger these score adjustments during assessment.</w:t>
            </w:r>
          </w:p>
        </w:tc>
      </w:tr>
    </w:tbl>
    <w:p/>
    <w:p>
      <w:pPr>
        <w:pStyle w:val="Heading2"/>
      </w:pPr>
      <w:r>
        <w:t>Score Reduction Scenarios</w:t>
      </w:r>
    </w:p>
    <w:tbl>
      <w:tblPr>
        <w:tblStyle w:val="TableGrid"/>
        <w:tblW w:type="auto" w:w="0"/>
        <w:tblLook w:firstColumn="1" w:firstRow="1" w:lastColumn="0" w:lastRow="0" w:noHBand="0" w:noVBand="1" w:val="04A0"/>
      </w:tblPr>
      <w:tblGrid>
        <w:gridCol w:w="3120"/>
        <w:gridCol w:w="3120"/>
        <w:gridCol w:w="3120"/>
      </w:tblGrid>
      <w:tr>
        <w:tc>
          <w:tcPr>
            <w:tcW w:type="dxa" w:w="3120"/>
            <w:shd w:fill="003366"/>
          </w:tcPr>
          <w:p>
            <w:r>
              <w:rPr>
                <w:b/>
                <w:color w:val="FFFFFF"/>
              </w:rPr>
              <w:t>Scenario</w:t>
            </w:r>
          </w:p>
        </w:tc>
        <w:tc>
          <w:tcPr>
            <w:tcW w:type="dxa" w:w="3120"/>
            <w:shd w:fill="003366"/>
          </w:tcPr>
          <w:p>
            <w:r>
              <w:rPr>
                <w:b/>
                <w:color w:val="FFFFFF"/>
              </w:rPr>
              <w:t>Consequence</w:t>
            </w:r>
          </w:p>
        </w:tc>
        <w:tc>
          <w:tcPr>
            <w:tcW w:type="dxa" w:w="3120"/>
            <w:shd w:fill="003366"/>
          </w:tcPr>
          <w:p>
            <w:r>
              <w:rPr>
                <w:b/>
                <w:color w:val="FFFFFF"/>
              </w:rPr>
              <w:t>Prevention</w:t>
            </w:r>
          </w:p>
        </w:tc>
      </w:tr>
      <w:tr>
        <w:tc>
          <w:tcPr>
            <w:tcW w:type="dxa" w:w="3120"/>
          </w:tcPr>
          <w:p>
            <w:r>
              <w:t>Claiming Level 3+ without supporting evidence</w:t>
            </w:r>
          </w:p>
        </w:tc>
        <w:tc>
          <w:tcPr>
            <w:tcW w:type="dxa" w:w="3120"/>
          </w:tcPr>
          <w:p>
            <w:r>
              <w:t>AUTOMATIC cap to Level 1, -40% confidence penalty</w:t>
            </w:r>
          </w:p>
        </w:tc>
        <w:tc>
          <w:tcPr>
            <w:tcW w:type="dxa" w:w="3120"/>
          </w:tcPr>
          <w:p>
            <w:r>
              <w:t>Always upload relevant evidence for any claim above Level 1</w:t>
            </w:r>
          </w:p>
        </w:tc>
      </w:tr>
      <w:tr>
        <w:tc>
          <w:tcPr>
            <w:tcW w:type="dxa" w:w="3120"/>
          </w:tcPr>
          <w:p>
            <w:r>
              <w:t>Uploading irrelevant evidence (&lt;50% relevance)</w:t>
            </w:r>
          </w:p>
        </w:tc>
        <w:tc>
          <w:tcPr>
            <w:tcW w:type="dxa" w:w="3120"/>
          </w:tcPr>
          <w:p>
            <w:r>
              <w:t>-20% confidence penalty, evidence may be ignored</w:t>
            </w:r>
          </w:p>
        </w:tc>
        <w:tc>
          <w:tcPr>
            <w:tcW w:type="dxa" w:w="3120"/>
          </w:tcPr>
          <w:p>
            <w:r>
              <w:t>Ensure each evidence document directly relates to the sub-capability</w:t>
            </w:r>
          </w:p>
        </w:tc>
      </w:tr>
      <w:tr>
        <w:tc>
          <w:tcPr>
            <w:tcW w:type="dxa" w:w="3120"/>
          </w:tcPr>
          <w:p>
            <w:r>
              <w:t>Evidence contradicts self-assessment</w:t>
            </w:r>
          </w:p>
        </w:tc>
        <w:tc>
          <w:tcPr>
            <w:tcW w:type="dxa" w:w="3120"/>
          </w:tcPr>
          <w:p>
            <w:r>
              <w:t>Weighted score reduction (75% evidence, 25% claim)</w:t>
            </w:r>
          </w:p>
        </w:tc>
        <w:tc>
          <w:tcPr>
            <w:tcW w:type="dxa" w:w="3120"/>
          </w:tcPr>
          <w:p>
            <w:r>
              <w:t>Be honest in self-assessment; over-claiming is penalized</w:t>
            </w:r>
          </w:p>
        </w:tc>
      </w:tr>
      <w:tr>
        <w:tc>
          <w:tcPr>
            <w:tcW w:type="dxa" w:w="3120"/>
          </w:tcPr>
          <w:p>
            <w:r>
              <w:t>Missing key indicators for claimed level</w:t>
            </w:r>
          </w:p>
        </w:tc>
        <w:tc>
          <w:tcPr>
            <w:tcW w:type="dxa" w:w="3120"/>
          </w:tcPr>
          <w:p>
            <w:r>
              <w:t>AI detects gaps and adjusts score accordingly</w:t>
            </w:r>
          </w:p>
        </w:tc>
        <w:tc>
          <w:tcPr>
            <w:tcW w:type="dxa" w:w="3120"/>
          </w:tcPr>
          <w:p>
            <w:r>
              <w:t>Review the indicators for each level before claiming</w:t>
            </w:r>
          </w:p>
        </w:tc>
      </w:tr>
      <w:tr>
        <w:tc>
          <w:tcPr>
            <w:tcW w:type="dxa" w:w="3120"/>
          </w:tcPr>
          <w:p>
            <w:r>
              <w:t>Generic evidence that could apply to any capability</w:t>
            </w:r>
          </w:p>
        </w:tc>
        <w:tc>
          <w:tcPr>
            <w:tcW w:type="dxa" w:w="3120"/>
          </w:tcPr>
          <w:p>
            <w:r>
              <w:t>Low relevance score, minimal impact on final score</w:t>
            </w:r>
          </w:p>
        </w:tc>
        <w:tc>
          <w:tcPr>
            <w:tcW w:type="dxa" w:w="3120"/>
          </w:tcPr>
          <w:p>
            <w:r>
              <w:t>Provide specific evidence for each sub-capability</w:t>
            </w:r>
          </w:p>
        </w:tc>
      </w:tr>
    </w:tbl>
    <w:p/>
    <w:p>
      <w:pPr>
        <w:pStyle w:val="Heading2"/>
      </w:pPr>
      <w:r>
        <w:t>Red Flags That Lower Scores</w:t>
      </w:r>
    </w:p>
    <w:p>
      <w:r>
        <w:rPr>
          <w:color w:val="DC2626"/>
        </w:rPr>
        <w:t xml:space="preserve">🚩 </w:t>
      </w:r>
      <w:r>
        <w:t>Ad hoc, uncoordinated efforts without systematic approach</w:t>
      </w:r>
    </w:p>
    <w:p>
      <w:r>
        <w:rPr>
          <w:color w:val="DC2626"/>
        </w:rPr>
        <w:t xml:space="preserve">🚩 </w:t>
      </w:r>
      <w:r>
        <w:t>IT-only involvement without business stakeholder participation</w:t>
      </w:r>
    </w:p>
    <w:p>
      <w:r>
        <w:rPr>
          <w:color w:val="DC2626"/>
        </w:rPr>
        <w:t xml:space="preserve">🚩 </w:t>
      </w:r>
      <w:r>
        <w:t>Missing executive sponsorship or board engagement</w:t>
      </w:r>
    </w:p>
    <w:p>
      <w:r>
        <w:rPr>
          <w:color w:val="DC2626"/>
        </w:rPr>
        <w:t xml:space="preserve">🚩 </w:t>
      </w:r>
      <w:r>
        <w:t>No documented policies, procedures, or governance frameworks</w:t>
      </w:r>
    </w:p>
    <w:p>
      <w:r>
        <w:rPr>
          <w:color w:val="DC2626"/>
        </w:rPr>
        <w:t xml:space="preserve">🚩 </w:t>
      </w:r>
      <w:r>
        <w:t>Reactive approach instead of proactive strategic planning</w:t>
      </w:r>
    </w:p>
    <w:p>
      <w:r>
        <w:rPr>
          <w:color w:val="DC2626"/>
        </w:rPr>
        <w:t xml:space="preserve">🚩 </w:t>
      </w:r>
      <w:r>
        <w:t>Heavy consultant dependency without building internal capability</w:t>
      </w:r>
    </w:p>
    <w:p>
      <w:r>
        <w:rPr>
          <w:color w:val="DC2626"/>
        </w:rPr>
        <w:t xml:space="preserve">🚩 </w:t>
      </w:r>
      <w:r>
        <w:t>No metrics, KPIs, or systematic tracking of AI performance</w:t>
      </w:r>
    </w:p>
    <w:p>
      <w:r>
        <w:rPr>
          <w:color w:val="DC2626"/>
        </w:rPr>
        <w:t xml:space="preserve">🚩 </w:t>
      </w:r>
      <w:r>
        <w:t>Isolated pilots without connection to broader strategy</w:t>
      </w:r>
    </w:p>
    <w:p>
      <w:r>
        <w:rPr>
          <w:color w:val="DC2626"/>
        </w:rPr>
        <w:t xml:space="preserve">🚩 </w:t>
      </w:r>
      <w:r>
        <w:t>Lack of change management or cultural initiatives</w:t>
      </w:r>
    </w:p>
    <w:p>
      <w:r>
        <w:rPr>
          <w:color w:val="DC2626"/>
        </w:rPr>
        <w:t xml:space="preserve">🚩 </w:t>
      </w:r>
      <w:r>
        <w:t>No evidence of continuous improvement or optimization</w:t>
      </w:r>
    </w:p>
    <w:p>
      <w:r>
        <w:br w:type="page"/>
      </w:r>
    </w:p>
    <w:p>
      <w:pPr>
        <w:pStyle w:val="Heading1"/>
      </w:pPr>
      <w:r>
        <w:t>Part 7: Green Flags That Boost Scores</w:t>
      </w:r>
    </w:p>
    <w:p>
      <w:r>
        <w:t>These indicators signal higher maturity and can positively impact your assessment:</w:t>
      </w:r>
    </w:p>
    <w:p>
      <w:r>
        <w:rPr>
          <w:b/>
          <w:color w:val="16A34A"/>
        </w:rPr>
        <w:t>✅ Documented Policies with Approval Signatures</w:t>
      </w:r>
    </w:p>
    <w:p>
      <w:r>
        <w:t>Formal documents that have been through an approval process demonstrate governance maturity</w:t>
      </w:r>
    </w:p>
    <w:p>
      <w:r>
        <w:rPr>
          <w:b/>
          <w:color w:val="16A34A"/>
        </w:rPr>
        <w:t>✅ Executive-Level Sponsorship and Engagement</w:t>
      </w:r>
    </w:p>
    <w:p>
      <w:r>
        <w:t>Active involvement from C-suite or board members shows organizational commitment</w:t>
      </w:r>
    </w:p>
    <w:p>
      <w:r>
        <w:rPr>
          <w:b/>
          <w:color w:val="16A34A"/>
        </w:rPr>
        <w:t>✅ Cross-Functional Involvement</w:t>
      </w:r>
    </w:p>
    <w:p>
      <w:r>
        <w:t>Participation from multiple business units indicates enterprise-wide AI adoption</w:t>
      </w:r>
    </w:p>
    <w:p>
      <w:r>
        <w:rPr>
          <w:b/>
          <w:color w:val="16A34A"/>
        </w:rPr>
        <w:t>✅ Systematic Metrics and Tracking</w:t>
      </w:r>
    </w:p>
    <w:p>
      <w:r>
        <w:t>Regular measurement and reporting of AI performance demonstrates operational maturity</w:t>
      </w:r>
    </w:p>
    <w:p>
      <w:r>
        <w:rPr>
          <w:b/>
          <w:color w:val="16A34A"/>
        </w:rPr>
        <w:t>✅ Governance Structures with Clear Accountability</w:t>
      </w:r>
    </w:p>
    <w:p>
      <w:r>
        <w:t>Defined roles, responsibilities, and decision rights show systematic management</w:t>
      </w:r>
    </w:p>
    <w:p>
      <w:r>
        <w:rPr>
          <w:b/>
          <w:color w:val="16A34A"/>
        </w:rPr>
        <w:t>✅ Proactive Strategic Approach</w:t>
      </w:r>
    </w:p>
    <w:p>
      <w:r>
        <w:t>Forward-looking planning rather than reactive responses indicates strategic maturity</w:t>
      </w:r>
    </w:p>
    <w:p>
      <w:r>
        <w:rPr>
          <w:b/>
          <w:color w:val="16A34A"/>
        </w:rPr>
        <w:t>✅ Evidence of Automation and Optimization</w:t>
      </w:r>
    </w:p>
    <w:p>
      <w:r>
        <w:t>Automated processes and continuous improvement show advanced capabilities</w:t>
      </w:r>
    </w:p>
    <w:p>
      <w:r>
        <w:rPr>
          <w:b/>
          <w:color w:val="16A34A"/>
        </w:rPr>
        <w:t>✅ Internal Capability Development</w:t>
      </w:r>
    </w:p>
    <w:p>
      <w:r>
        <w:t>Building skills and knowledge internally rather than relying solely on external resources</w:t>
      </w:r>
    </w:p>
    <w:p>
      <w:r>
        <w:rPr>
          <w:b/>
          <w:color w:val="16A34A"/>
        </w:rPr>
        <w:t>✅ Industry Recognition or Certifications</w:t>
      </w:r>
    </w:p>
    <w:p>
      <w:r>
        <w:t>External validation of AI capabilities demonstrates leadership</w:t>
      </w:r>
    </w:p>
    <w:p>
      <w:r>
        <w:rPr>
          <w:b/>
          <w:color w:val="16A34A"/>
        </w:rPr>
        <w:t>✅ Published Case Studies or Thought Leadership</w:t>
      </w:r>
    </w:p>
    <w:p>
      <w:r>
        <w:t>Sharing learnings externally indicates confidence and maturity</w:t>
      </w:r>
    </w:p>
    <w:p>
      <w:r>
        <w:br w:type="page"/>
      </w:r>
    </w:p>
    <w:p>
      <w:pPr>
        <w:pStyle w:val="Heading1"/>
      </w:pPr>
      <w:r>
        <w:t>Part 8: Dimension-by-Dimension Evaluation Guidance</w:t>
      </w:r>
    </w:p>
    <w:p>
      <w:pPr>
        <w:pStyle w:val="Heading2"/>
      </w:pPr>
      <w:r>
        <w:t>Dimension: AI Strategy</w:t>
      </w:r>
    </w:p>
    <w:p>
      <w:pPr>
        <w:pStyle w:val="Heading3"/>
      </w:pPr>
      <w:r>
        <w:t>What Level 3 Looks Like</w:t>
      </w:r>
    </w:p>
    <w:p>
      <w:r>
        <w:t>Board-approved AI strategy aligned with business objectives, clear roadmap with milestones, active steering committee, regular strategy reviews and updates.</w:t>
      </w:r>
    </w:p>
    <w:p>
      <w:pPr>
        <w:pStyle w:val="Heading3"/>
      </w:pPr>
      <w:r>
        <w:t>Key Sub-Capabilities to Focus On</w:t>
      </w:r>
    </w:p>
    <w:p>
      <w:pPr>
        <w:pStyle w:val="ListBullet"/>
      </w:pPr>
      <w:r>
        <w:t>Trend monitoring processes</w:t>
      </w:r>
    </w:p>
    <w:p>
      <w:pPr>
        <w:pStyle w:val="ListBullet"/>
      </w:pPr>
      <w:r>
        <w:t>Strategy documentation and approval</w:t>
      </w:r>
    </w:p>
    <w:p>
      <w:pPr>
        <w:pStyle w:val="ListBullet"/>
      </w:pPr>
      <w:r>
        <w:t>Roadmap development and alignment</w:t>
      </w:r>
    </w:p>
    <w:p>
      <w:pPr>
        <w:pStyle w:val="ListBullet"/>
      </w:pPr>
      <w:r>
        <w:t>Innovation and incubation programs</w:t>
      </w:r>
    </w:p>
    <w:p>
      <w:pPr>
        <w:pStyle w:val="Heading3"/>
      </w:pPr>
      <w:r>
        <w:t>Common Evidence Types</w:t>
      </w:r>
    </w:p>
    <w:p>
      <w:pPr>
        <w:pStyle w:val="ListBullet"/>
      </w:pPr>
      <w:r>
        <w:t>Approved strategy documents</w:t>
      </w:r>
    </w:p>
    <w:p>
      <w:pPr>
        <w:pStyle w:val="ListBullet"/>
      </w:pPr>
      <w:r>
        <w:t>Board presentation materials</w:t>
      </w:r>
    </w:p>
    <w:p>
      <w:pPr>
        <w:pStyle w:val="ListBullet"/>
      </w:pPr>
      <w:r>
        <w:t>Roadmap documents with timelines</w:t>
      </w:r>
    </w:p>
    <w:p>
      <w:pPr>
        <w:pStyle w:val="ListBullet"/>
      </w:pPr>
      <w:r>
        <w:t>Steering committee meeting minutes</w:t>
      </w:r>
    </w:p>
    <w:p>
      <w:pPr>
        <w:pStyle w:val="Heading3"/>
      </w:pPr>
      <w:r>
        <w:t>Typical Pitfalls</w:t>
      </w:r>
    </w:p>
    <w:p>
      <w:r>
        <w:rPr>
          <w:color w:val="DC2626"/>
        </w:rPr>
        <w:t xml:space="preserve">⚠️ </w:t>
      </w:r>
      <w:r>
        <w:t>Strategy exists but is not approved or communicated</w:t>
      </w:r>
    </w:p>
    <w:p>
      <w:r>
        <w:rPr>
          <w:color w:val="DC2626"/>
        </w:rPr>
        <w:t xml:space="preserve">⚠️ </w:t>
      </w:r>
      <w:r>
        <w:t>No clear link between AI strategy and business strategy</w:t>
      </w:r>
    </w:p>
    <w:p>
      <w:r>
        <w:rPr>
          <w:color w:val="DC2626"/>
        </w:rPr>
        <w:t xml:space="preserve">⚠️ </w:t>
      </w:r>
      <w:r>
        <w:t>Roadmap is aspirational without concrete milestones</w:t>
      </w:r>
    </w:p>
    <w:p/>
    <w:p>
      <w:pPr>
        <w:pStyle w:val="Heading2"/>
      </w:pPr>
      <w:r>
        <w:t>Dimension: AI Value</w:t>
      </w:r>
    </w:p>
    <w:p>
      <w:pPr>
        <w:pStyle w:val="Heading3"/>
      </w:pPr>
      <w:r>
        <w:t>What Level 3 Looks Like</w:t>
      </w:r>
    </w:p>
    <w:p>
      <w:r>
        <w:t>Systematic use case identification and prioritization, standardized business case templates, ROI tracking for AI investments, portfolio-level management of AI initiatives.</w:t>
      </w:r>
    </w:p>
    <w:p>
      <w:pPr>
        <w:pStyle w:val="Heading3"/>
      </w:pPr>
      <w:r>
        <w:t>Key Sub-Capabilities to Focus On</w:t>
      </w:r>
    </w:p>
    <w:p>
      <w:pPr>
        <w:pStyle w:val="ListBullet"/>
      </w:pPr>
      <w:r>
        <w:t>Use case assessment and prioritization</w:t>
      </w:r>
    </w:p>
    <w:p>
      <w:pPr>
        <w:pStyle w:val="ListBullet"/>
      </w:pPr>
      <w:r>
        <w:t>Business case development</w:t>
      </w:r>
    </w:p>
    <w:p>
      <w:pPr>
        <w:pStyle w:val="ListBullet"/>
      </w:pPr>
      <w:r>
        <w:t>Value realization tracking</w:t>
      </w:r>
    </w:p>
    <w:p>
      <w:pPr>
        <w:pStyle w:val="ListBullet"/>
      </w:pPr>
      <w:r>
        <w:t>Product portfolio management</w:t>
      </w:r>
    </w:p>
    <w:p>
      <w:pPr>
        <w:pStyle w:val="Heading3"/>
      </w:pPr>
      <w:r>
        <w:t>Common Evidence Types</w:t>
      </w:r>
    </w:p>
    <w:p>
      <w:pPr>
        <w:pStyle w:val="ListBullet"/>
      </w:pPr>
      <w:r>
        <w:t>Use case inventory with prioritization criteria</w:t>
      </w:r>
    </w:p>
    <w:p>
      <w:pPr>
        <w:pStyle w:val="ListBullet"/>
      </w:pPr>
      <w:r>
        <w:t>Business cases with financial analysis</w:t>
      </w:r>
    </w:p>
    <w:p>
      <w:pPr>
        <w:pStyle w:val="ListBullet"/>
      </w:pPr>
      <w:r>
        <w:t>ROI reports and dashboards</w:t>
      </w:r>
    </w:p>
    <w:p>
      <w:pPr>
        <w:pStyle w:val="ListBullet"/>
      </w:pPr>
      <w:r>
        <w:t>Portfolio management documentation</w:t>
      </w:r>
    </w:p>
    <w:p>
      <w:pPr>
        <w:pStyle w:val="Heading3"/>
      </w:pPr>
      <w:r>
        <w:t>Typical Pitfalls</w:t>
      </w:r>
    </w:p>
    <w:p>
      <w:r>
        <w:rPr>
          <w:color w:val="DC2626"/>
        </w:rPr>
        <w:t xml:space="preserve">⚠️ </w:t>
      </w:r>
      <w:r>
        <w:t>Use cases selected without systematic evaluation</w:t>
      </w:r>
    </w:p>
    <w:p>
      <w:r>
        <w:rPr>
          <w:color w:val="DC2626"/>
        </w:rPr>
        <w:t xml:space="preserve">⚠️ </w:t>
      </w:r>
      <w:r>
        <w:t>No financial tracking of AI investments</w:t>
      </w:r>
    </w:p>
    <w:p>
      <w:r>
        <w:rPr>
          <w:color w:val="DC2626"/>
        </w:rPr>
        <w:t xml:space="preserve">⚠️ </w:t>
      </w:r>
      <w:r>
        <w:t>FOMO-driven prioritization</w:t>
      </w:r>
    </w:p>
    <w:p/>
    <w:p>
      <w:pPr>
        <w:pStyle w:val="Heading2"/>
      </w:pPr>
      <w:r>
        <w:t>Dimension: AI Organization / Operating Models</w:t>
      </w:r>
    </w:p>
    <w:p>
      <w:pPr>
        <w:pStyle w:val="Heading3"/>
      </w:pPr>
      <w:r>
        <w:t>What Level 3 Looks Like</w:t>
      </w:r>
    </w:p>
    <w:p>
      <w:r>
        <w:t>Defined operating model for AI, clear roles and responsibilities, strategic partnerships in place, balanced internal/external ecosystem.</w:t>
      </w:r>
    </w:p>
    <w:p>
      <w:pPr>
        <w:pStyle w:val="Heading3"/>
      </w:pPr>
      <w:r>
        <w:t>Key Sub-Capabilities to Focus On</w:t>
      </w:r>
    </w:p>
    <w:p>
      <w:pPr>
        <w:pStyle w:val="ListBullet"/>
      </w:pPr>
      <w:r>
        <w:t>Operating model design</w:t>
      </w:r>
    </w:p>
    <w:p>
      <w:pPr>
        <w:pStyle w:val="ListBullet"/>
      </w:pPr>
      <w:r>
        <w:t>Partnership management</w:t>
      </w:r>
    </w:p>
    <w:p>
      <w:pPr>
        <w:pStyle w:val="ListBullet"/>
      </w:pPr>
      <w:r>
        <w:t>Ecosystem strategy</w:t>
      </w:r>
    </w:p>
    <w:p>
      <w:pPr>
        <w:pStyle w:val="ListBullet"/>
      </w:pPr>
      <w:r>
        <w:t>Organizational structure</w:t>
      </w:r>
    </w:p>
    <w:p>
      <w:pPr>
        <w:pStyle w:val="Heading3"/>
      </w:pPr>
      <w:r>
        <w:t>Common Evidence Types</w:t>
      </w:r>
    </w:p>
    <w:p>
      <w:pPr>
        <w:pStyle w:val="ListBullet"/>
      </w:pPr>
      <w:r>
        <w:t>Operating model documentation</w:t>
      </w:r>
    </w:p>
    <w:p>
      <w:pPr>
        <w:pStyle w:val="ListBullet"/>
      </w:pPr>
      <w:r>
        <w:t>Partnership agreements</w:t>
      </w:r>
    </w:p>
    <w:p>
      <w:pPr>
        <w:pStyle w:val="ListBullet"/>
      </w:pPr>
      <w:r>
        <w:t>Organizational charts</w:t>
      </w:r>
    </w:p>
    <w:p>
      <w:pPr>
        <w:pStyle w:val="ListBullet"/>
      </w:pPr>
      <w:r>
        <w:t>RACI matrices</w:t>
      </w:r>
    </w:p>
    <w:p>
      <w:pPr>
        <w:pStyle w:val="Heading3"/>
      </w:pPr>
      <w:r>
        <w:t>Typical Pitfalls</w:t>
      </w:r>
    </w:p>
    <w:p>
      <w:r>
        <w:rPr>
          <w:color w:val="DC2626"/>
        </w:rPr>
        <w:t xml:space="preserve">⚠️ </w:t>
      </w:r>
      <w:r>
        <w:t>Operating model exists in theory but not in practice</w:t>
      </w:r>
    </w:p>
    <w:p>
      <w:r>
        <w:rPr>
          <w:color w:val="DC2626"/>
        </w:rPr>
        <w:t xml:space="preserve">⚠️ </w:t>
      </w:r>
      <w:r>
        <w:t>Over-reliance on external partners</w:t>
      </w:r>
    </w:p>
    <w:p>
      <w:r>
        <w:rPr>
          <w:color w:val="DC2626"/>
        </w:rPr>
        <w:t xml:space="preserve">⚠️ </w:t>
      </w:r>
      <w:r>
        <w:t>Unclear decision rights</w:t>
      </w:r>
    </w:p>
    <w:p/>
    <w:p>
      <w:pPr>
        <w:pStyle w:val="Heading2"/>
      </w:pPr>
      <w:r>
        <w:t>Dimension: AI People and Culture</w:t>
      </w:r>
    </w:p>
    <w:p>
      <w:pPr>
        <w:pStyle w:val="Heading3"/>
      </w:pPr>
      <w:r>
        <w:t>What Level 3 Looks Like</w:t>
      </w:r>
    </w:p>
    <w:p>
      <w:r>
        <w:t>Defined AI training programs, active change management initiatives, workforce planning that accounts for AI, measured skill gaps.</w:t>
      </w:r>
    </w:p>
    <w:p>
      <w:pPr>
        <w:pStyle w:val="Heading3"/>
      </w:pPr>
      <w:r>
        <w:t>Key Sub-Capabilities to Focus On</w:t>
      </w:r>
    </w:p>
    <w:p>
      <w:pPr>
        <w:pStyle w:val="ListBullet"/>
      </w:pPr>
      <w:r>
        <w:t>Training and upskilling programs</w:t>
      </w:r>
    </w:p>
    <w:p>
      <w:pPr>
        <w:pStyle w:val="ListBullet"/>
      </w:pPr>
      <w:r>
        <w:t>Change management initiatives</w:t>
      </w:r>
    </w:p>
    <w:p>
      <w:pPr>
        <w:pStyle w:val="ListBullet"/>
      </w:pPr>
      <w:r>
        <w:t>Workforce planning</w:t>
      </w:r>
    </w:p>
    <w:p>
      <w:pPr>
        <w:pStyle w:val="ListBullet"/>
      </w:pPr>
      <w:r>
        <w:t>Culture development</w:t>
      </w:r>
    </w:p>
    <w:p>
      <w:pPr>
        <w:pStyle w:val="Heading3"/>
      </w:pPr>
      <w:r>
        <w:t>Common Evidence Types</w:t>
      </w:r>
    </w:p>
    <w:p>
      <w:pPr>
        <w:pStyle w:val="ListBullet"/>
      </w:pPr>
      <w:r>
        <w:t>Training curricula and completion records</w:t>
      </w:r>
    </w:p>
    <w:p>
      <w:pPr>
        <w:pStyle w:val="ListBullet"/>
      </w:pPr>
      <w:r>
        <w:t>Change management plans</w:t>
      </w:r>
    </w:p>
    <w:p>
      <w:pPr>
        <w:pStyle w:val="ListBullet"/>
      </w:pPr>
      <w:r>
        <w:t>Skills assessment results</w:t>
      </w:r>
    </w:p>
    <w:p>
      <w:pPr>
        <w:pStyle w:val="ListBullet"/>
      </w:pPr>
      <w:r>
        <w:t>Communication materials</w:t>
      </w:r>
    </w:p>
    <w:p>
      <w:pPr>
        <w:pStyle w:val="Heading3"/>
      </w:pPr>
      <w:r>
        <w:t>Typical Pitfalls</w:t>
      </w:r>
    </w:p>
    <w:p>
      <w:r>
        <w:rPr>
          <w:color w:val="DC2626"/>
        </w:rPr>
        <w:t xml:space="preserve">⚠️ </w:t>
      </w:r>
      <w:r>
        <w:t>Training exists but is not tracked or measured</w:t>
      </w:r>
    </w:p>
    <w:p>
      <w:r>
        <w:rPr>
          <w:color w:val="DC2626"/>
        </w:rPr>
        <w:t xml:space="preserve">⚠️ </w:t>
      </w:r>
      <w:r>
        <w:t>Change management is reactive</w:t>
      </w:r>
    </w:p>
    <w:p>
      <w:r>
        <w:rPr>
          <w:color w:val="DC2626"/>
        </w:rPr>
        <w:t xml:space="preserve">⚠️ </w:t>
      </w:r>
      <w:r>
        <w:t>No systematic approach to AI talent</w:t>
      </w:r>
    </w:p>
    <w:p/>
    <w:p>
      <w:pPr>
        <w:pStyle w:val="Heading2"/>
      </w:pPr>
      <w:r>
        <w:t>Dimension: AI Governance</w:t>
      </w:r>
    </w:p>
    <w:p>
      <w:pPr>
        <w:pStyle w:val="Heading3"/>
      </w:pPr>
      <w:r>
        <w:t>What Level 3 Looks Like</w:t>
      </w:r>
    </w:p>
    <w:p>
      <w:r>
        <w:t>Documented AI policies (ethics, risk, security), established governance committees, compliance monitoring in place, clear escalation paths.</w:t>
      </w:r>
    </w:p>
    <w:p>
      <w:pPr>
        <w:pStyle w:val="Heading3"/>
      </w:pPr>
      <w:r>
        <w:t>Key Sub-Capabilities to Focus On</w:t>
      </w:r>
    </w:p>
    <w:p>
      <w:pPr>
        <w:pStyle w:val="ListBullet"/>
      </w:pPr>
      <w:r>
        <w:t>Ethics framework and policies</w:t>
      </w:r>
    </w:p>
    <w:p>
      <w:pPr>
        <w:pStyle w:val="ListBullet"/>
      </w:pPr>
      <w:r>
        <w:t>Risk management framework</w:t>
      </w:r>
    </w:p>
    <w:p>
      <w:pPr>
        <w:pStyle w:val="ListBullet"/>
      </w:pPr>
      <w:r>
        <w:t>Security and safety policies</w:t>
      </w:r>
    </w:p>
    <w:p>
      <w:pPr>
        <w:pStyle w:val="ListBullet"/>
      </w:pPr>
      <w:r>
        <w:t>Compliance monitoring</w:t>
      </w:r>
    </w:p>
    <w:p>
      <w:pPr>
        <w:pStyle w:val="Heading3"/>
      </w:pPr>
      <w:r>
        <w:t>Common Evidence Types</w:t>
      </w:r>
    </w:p>
    <w:p>
      <w:pPr>
        <w:pStyle w:val="ListBullet"/>
      </w:pPr>
      <w:r>
        <w:t>Policy documents with approval signatures</w:t>
      </w:r>
    </w:p>
    <w:p>
      <w:pPr>
        <w:pStyle w:val="ListBullet"/>
      </w:pPr>
      <w:r>
        <w:t>Committee charters</w:t>
      </w:r>
    </w:p>
    <w:p>
      <w:pPr>
        <w:pStyle w:val="ListBullet"/>
      </w:pPr>
      <w:r>
        <w:t>Risk registers</w:t>
      </w:r>
    </w:p>
    <w:p>
      <w:pPr>
        <w:pStyle w:val="ListBullet"/>
      </w:pPr>
      <w:r>
        <w:t>Compliance reports</w:t>
      </w:r>
    </w:p>
    <w:p>
      <w:pPr>
        <w:pStyle w:val="Heading3"/>
      </w:pPr>
      <w:r>
        <w:t>Typical Pitfalls</w:t>
      </w:r>
    </w:p>
    <w:p>
      <w:r>
        <w:rPr>
          <w:color w:val="DC2626"/>
        </w:rPr>
        <w:t xml:space="preserve">⚠️ </w:t>
      </w:r>
      <w:r>
        <w:t>Policies exist but are not enforced</w:t>
      </w:r>
    </w:p>
    <w:p>
      <w:r>
        <w:rPr>
          <w:color w:val="DC2626"/>
        </w:rPr>
        <w:t xml:space="preserve">⚠️ </w:t>
      </w:r>
      <w:r>
        <w:t>Governance is checkbox compliance</w:t>
      </w:r>
    </w:p>
    <w:p>
      <w:r>
        <w:rPr>
          <w:color w:val="DC2626"/>
        </w:rPr>
        <w:t xml:space="preserve">⚠️ </w:t>
      </w:r>
      <w:r>
        <w:t>No monitoring or enforcement mechanisms</w:t>
      </w:r>
    </w:p>
    <w:p/>
    <w:p>
      <w:pPr>
        <w:pStyle w:val="Heading2"/>
      </w:pPr>
      <w:r>
        <w:t>Dimension: AI Engineering</w:t>
      </w:r>
    </w:p>
    <w:p>
      <w:pPr>
        <w:pStyle w:val="Heading3"/>
      </w:pPr>
      <w:r>
        <w:t>What Level 3 Looks Like</w:t>
      </w:r>
    </w:p>
    <w:p>
      <w:r>
        <w:t>Defined architecture standards, systematic testing processes, deployment pipelines in place, portfolio management for AI projects.</w:t>
      </w:r>
    </w:p>
    <w:p>
      <w:pPr>
        <w:pStyle w:val="Heading3"/>
      </w:pPr>
      <w:r>
        <w:t>Key Sub-Capabilities to Focus On</w:t>
      </w:r>
    </w:p>
    <w:p>
      <w:pPr>
        <w:pStyle w:val="ListBullet"/>
      </w:pPr>
      <w:r>
        <w:t>Architecture and infrastructure</w:t>
      </w:r>
    </w:p>
    <w:p>
      <w:pPr>
        <w:pStyle w:val="ListBullet"/>
      </w:pPr>
      <w:r>
        <w:t>Development and testing practices</w:t>
      </w:r>
    </w:p>
    <w:p>
      <w:pPr>
        <w:pStyle w:val="ListBullet"/>
      </w:pPr>
      <w:r>
        <w:t>Deployment and operations</w:t>
      </w:r>
    </w:p>
    <w:p>
      <w:pPr>
        <w:pStyle w:val="ListBullet"/>
      </w:pPr>
      <w:r>
        <w:t>Team management</w:t>
      </w:r>
    </w:p>
    <w:p>
      <w:pPr>
        <w:pStyle w:val="Heading3"/>
      </w:pPr>
      <w:r>
        <w:t>Common Evidence Types</w:t>
      </w:r>
    </w:p>
    <w:p>
      <w:pPr>
        <w:pStyle w:val="ListBullet"/>
      </w:pPr>
      <w:r>
        <w:t>Architecture documentation</w:t>
      </w:r>
    </w:p>
    <w:p>
      <w:pPr>
        <w:pStyle w:val="ListBullet"/>
      </w:pPr>
      <w:r>
        <w:t>Testing protocols and results</w:t>
      </w:r>
    </w:p>
    <w:p>
      <w:pPr>
        <w:pStyle w:val="ListBullet"/>
      </w:pPr>
      <w:r>
        <w:t>Deployment runbooks</w:t>
      </w:r>
    </w:p>
    <w:p>
      <w:pPr>
        <w:pStyle w:val="ListBullet"/>
      </w:pPr>
      <w:r>
        <w:t>Project portfolio documentation</w:t>
      </w:r>
    </w:p>
    <w:p>
      <w:pPr>
        <w:pStyle w:val="Heading3"/>
      </w:pPr>
      <w:r>
        <w:t>Typical Pitfalls</w:t>
      </w:r>
    </w:p>
    <w:p>
      <w:r>
        <w:rPr>
          <w:color w:val="DC2626"/>
        </w:rPr>
        <w:t xml:space="preserve">⚠️ </w:t>
      </w:r>
      <w:r>
        <w:t>Ad hoc development without standards</w:t>
      </w:r>
    </w:p>
    <w:p>
      <w:r>
        <w:rPr>
          <w:color w:val="DC2626"/>
        </w:rPr>
        <w:t xml:space="preserve">⚠️ </w:t>
      </w:r>
      <w:r>
        <w:t>No systematic testing approach</w:t>
      </w:r>
    </w:p>
    <w:p>
      <w:r>
        <w:rPr>
          <w:color w:val="DC2626"/>
        </w:rPr>
        <w:t xml:space="preserve">⚠️ </w:t>
      </w:r>
      <w:r>
        <w:t>Shadow AI projects outside portfolio</w:t>
      </w:r>
    </w:p>
    <w:p/>
    <w:p>
      <w:pPr>
        <w:pStyle w:val="Heading2"/>
      </w:pPr>
      <w:r>
        <w:t>Dimension: AI Data</w:t>
      </w:r>
    </w:p>
    <w:p>
      <w:pPr>
        <w:pStyle w:val="Heading3"/>
      </w:pPr>
      <w:r>
        <w:t>What Level 3 Looks Like</w:t>
      </w:r>
    </w:p>
    <w:p>
      <w:r>
        <w:t>Defined data acquisition processes, data governance policies in place, quality monitoring implemented, metadata management active.</w:t>
      </w:r>
    </w:p>
    <w:p>
      <w:pPr>
        <w:pStyle w:val="Heading3"/>
      </w:pPr>
      <w:r>
        <w:t>Key Sub-Capabilities to Focus On</w:t>
      </w:r>
    </w:p>
    <w:p>
      <w:pPr>
        <w:pStyle w:val="ListBullet"/>
      </w:pPr>
      <w:r>
        <w:t>Data acquisition and preparation</w:t>
      </w:r>
    </w:p>
    <w:p>
      <w:pPr>
        <w:pStyle w:val="ListBullet"/>
      </w:pPr>
      <w:r>
        <w:t>Data governance</w:t>
      </w:r>
    </w:p>
    <w:p>
      <w:pPr>
        <w:pStyle w:val="ListBullet"/>
      </w:pPr>
      <w:r>
        <w:t>Data quality management</w:t>
      </w:r>
    </w:p>
    <w:p>
      <w:pPr>
        <w:pStyle w:val="ListBullet"/>
      </w:pPr>
      <w:r>
        <w:t>Metadata and lineage</w:t>
      </w:r>
    </w:p>
    <w:p>
      <w:pPr>
        <w:pStyle w:val="Heading3"/>
      </w:pPr>
      <w:r>
        <w:t>Common Evidence Types</w:t>
      </w:r>
    </w:p>
    <w:p>
      <w:pPr>
        <w:pStyle w:val="ListBullet"/>
      </w:pPr>
      <w:r>
        <w:t>Data governance policies</w:t>
      </w:r>
    </w:p>
    <w:p>
      <w:pPr>
        <w:pStyle w:val="ListBullet"/>
      </w:pPr>
      <w:r>
        <w:t>Data quality reports</w:t>
      </w:r>
    </w:p>
    <w:p>
      <w:pPr>
        <w:pStyle w:val="ListBullet"/>
      </w:pPr>
      <w:r>
        <w:t>Data lineage documentation</w:t>
      </w:r>
    </w:p>
    <w:p>
      <w:pPr>
        <w:pStyle w:val="ListBullet"/>
      </w:pPr>
      <w:r>
        <w:t>Metadata catalogs</w:t>
      </w:r>
    </w:p>
    <w:p>
      <w:pPr>
        <w:pStyle w:val="Heading3"/>
      </w:pPr>
      <w:r>
        <w:t>Typical Pitfalls</w:t>
      </w:r>
    </w:p>
    <w:p>
      <w:r>
        <w:rPr>
          <w:color w:val="DC2626"/>
        </w:rPr>
        <w:t xml:space="preserve">⚠️ </w:t>
      </w:r>
      <w:r>
        <w:t>Data governance exists in policy but not practice</w:t>
      </w:r>
    </w:p>
    <w:p>
      <w:r>
        <w:rPr>
          <w:color w:val="DC2626"/>
        </w:rPr>
        <w:t xml:space="preserve">⚠️ </w:t>
      </w:r>
      <w:r>
        <w:t>No systematic data quality monitoring</w:t>
      </w:r>
    </w:p>
    <w:p>
      <w:r>
        <w:rPr>
          <w:color w:val="DC2626"/>
        </w:rPr>
        <w:t xml:space="preserve">⚠️ </w:t>
      </w:r>
      <w:r>
        <w:t>Unknown data sources or lineage</w:t>
      </w:r>
    </w:p>
    <w:p/>
    <w:p>
      <w:r>
        <w:br w:type="page"/>
      </w:r>
    </w:p>
    <w:p>
      <w:pPr>
        <w:pStyle w:val="Heading1"/>
      </w:pPr>
      <w:r>
        <w:t>Part 9: Glossary of Terms</w:t>
      </w:r>
    </w:p>
    <w:tbl>
      <w:tblPr>
        <w:tblStyle w:val="TableGrid"/>
        <w:tblW w:type="auto" w:w="0"/>
        <w:tblLook w:firstColumn="1" w:firstRow="1" w:lastColumn="0" w:lastRow="0" w:noHBand="0" w:noVBand="1" w:val="04A0"/>
      </w:tblPr>
      <w:tblGrid>
        <w:gridCol w:w="4680"/>
        <w:gridCol w:w="4680"/>
      </w:tblGrid>
      <w:tr>
        <w:tc>
          <w:tcPr>
            <w:tcW w:type="dxa" w:w="4680"/>
            <w:shd w:fill="003366"/>
          </w:tcPr>
          <w:p>
            <w:r>
              <w:rPr>
                <w:b/>
                <w:color w:val="FFFFFF"/>
              </w:rPr>
              <w:t>Term</w:t>
            </w:r>
          </w:p>
        </w:tc>
        <w:tc>
          <w:tcPr>
            <w:tcW w:type="dxa" w:w="4680"/>
            <w:shd w:fill="003366"/>
          </w:tcPr>
          <w:p>
            <w:r>
              <w:rPr>
                <w:b/>
                <w:color w:val="FFFFFF"/>
              </w:rPr>
              <w:t>Definition</w:t>
            </w:r>
          </w:p>
        </w:tc>
      </w:tr>
      <w:tr>
        <w:tc>
          <w:tcPr>
            <w:tcW w:type="dxa" w:w="4680"/>
          </w:tcPr>
          <w:p>
            <w:r>
              <w:rPr>
                <w:b/>
              </w:rPr>
              <w:t>AI Maturity</w:t>
            </w:r>
          </w:p>
        </w:tc>
        <w:tc>
          <w:tcPr>
            <w:tcW w:type="dxa" w:w="4680"/>
          </w:tcPr>
          <w:p>
            <w:r>
              <w:t>The degree to which an organization has developed systematic, sustainable AI capabilities across strategy, operations, and culture.</w:t>
            </w:r>
          </w:p>
        </w:tc>
      </w:tr>
      <w:tr>
        <w:tc>
          <w:tcPr>
            <w:tcW w:type="dxa" w:w="4680"/>
          </w:tcPr>
          <w:p>
            <w:r>
              <w:rPr>
                <w:b/>
              </w:rPr>
              <w:t>Assessment Cycle</w:t>
            </w:r>
          </w:p>
        </w:tc>
        <w:tc>
          <w:tcPr>
            <w:tcW w:type="dxa" w:w="4680"/>
          </w:tcPr>
          <w:p>
            <w:r>
              <w:t>A defined period during which an organization completes the full maturity assessment across all dimensions.</w:t>
            </w:r>
          </w:p>
        </w:tc>
      </w:tr>
      <w:tr>
        <w:tc>
          <w:tcPr>
            <w:tcW w:type="dxa" w:w="4680"/>
          </w:tcPr>
          <w:p>
            <w:r>
              <w:rPr>
                <w:b/>
              </w:rPr>
              <w:t>Capability</w:t>
            </w:r>
          </w:p>
        </w:tc>
        <w:tc>
          <w:tcPr>
            <w:tcW w:type="dxa" w:w="4680"/>
          </w:tcPr>
          <w:p>
            <w:r>
              <w:t>A specific organizational ability within a dimension that can be developed and measured.</w:t>
            </w:r>
          </w:p>
        </w:tc>
      </w:tr>
      <w:tr>
        <w:tc>
          <w:tcPr>
            <w:tcW w:type="dxa" w:w="4680"/>
          </w:tcPr>
          <w:p>
            <w:r>
              <w:rPr>
                <w:b/>
              </w:rPr>
              <w:t>Confidence Score</w:t>
            </w:r>
          </w:p>
        </w:tc>
        <w:tc>
          <w:tcPr>
            <w:tcW w:type="dxa" w:w="4680"/>
          </w:tcPr>
          <w:p>
            <w:r>
              <w:t>A percentage indicating how certain the system is about a particular maturity level assessment.</w:t>
            </w:r>
          </w:p>
        </w:tc>
      </w:tr>
      <w:tr>
        <w:tc>
          <w:tcPr>
            <w:tcW w:type="dxa" w:w="4680"/>
          </w:tcPr>
          <w:p>
            <w:r>
              <w:rPr>
                <w:b/>
              </w:rPr>
              <w:t>Dimension</w:t>
            </w:r>
          </w:p>
        </w:tc>
        <w:tc>
          <w:tcPr>
            <w:tcW w:type="dxa" w:w="4680"/>
          </w:tcPr>
          <w:p>
            <w:r>
              <w:t>One of the seven core strategic areas of AI capability defined by the Gartner framework.</w:t>
            </w:r>
          </w:p>
        </w:tc>
      </w:tr>
      <w:tr>
        <w:tc>
          <w:tcPr>
            <w:tcW w:type="dxa" w:w="4680"/>
          </w:tcPr>
          <w:p>
            <w:r>
              <w:rPr>
                <w:b/>
              </w:rPr>
              <w:t>Evidence</w:t>
            </w:r>
          </w:p>
        </w:tc>
        <w:tc>
          <w:tcPr>
            <w:tcW w:type="dxa" w:w="4680"/>
          </w:tcPr>
          <w:p>
            <w:r>
              <w:t>Documents, artifacts, records, or other materials that support claimed maturity levels.</w:t>
            </w:r>
          </w:p>
        </w:tc>
      </w:tr>
      <w:tr>
        <w:tc>
          <w:tcPr>
            <w:tcW w:type="dxa" w:w="4680"/>
          </w:tcPr>
          <w:p>
            <w:r>
              <w:rPr>
                <w:b/>
              </w:rPr>
              <w:t>Evidence Quality Score</w:t>
            </w:r>
          </w:p>
        </w:tc>
        <w:tc>
          <w:tcPr>
            <w:tcW w:type="dxa" w:w="4680"/>
          </w:tcPr>
          <w:p>
            <w:r>
              <w:t>A score from 0-10 evaluating the quality of submitted evidence based on relevance, completeness, and compliance.</w:t>
            </w:r>
          </w:p>
        </w:tc>
      </w:tr>
      <w:tr>
        <w:tc>
          <w:tcPr>
            <w:tcW w:type="dxa" w:w="4680"/>
          </w:tcPr>
          <w:p>
            <w:r>
              <w:rPr>
                <w:b/>
              </w:rPr>
              <w:t>KPI (Key Performance Indicator)</w:t>
            </w:r>
          </w:p>
        </w:tc>
        <w:tc>
          <w:tcPr>
            <w:tcW w:type="dxa" w:w="4680"/>
          </w:tcPr>
          <w:p>
            <w:r>
              <w:t>A measurable value that demonstrates how effectively an organization is achieving key objectives.</w:t>
            </w:r>
          </w:p>
        </w:tc>
      </w:tr>
      <w:tr>
        <w:tc>
          <w:tcPr>
            <w:tcW w:type="dxa" w:w="4680"/>
          </w:tcPr>
          <w:p>
            <w:r>
              <w:rPr>
                <w:b/>
              </w:rPr>
              <w:t>Maturity Level</w:t>
            </w:r>
          </w:p>
        </w:tc>
        <w:tc>
          <w:tcPr>
            <w:tcW w:type="dxa" w:w="4680"/>
          </w:tcPr>
          <w:p>
            <w:r>
              <w:t>A score from 1-5 indicating organizational advancement in a specific capability or dimension.</w:t>
            </w:r>
          </w:p>
        </w:tc>
      </w:tr>
      <w:tr>
        <w:tc>
          <w:tcPr>
            <w:tcW w:type="dxa" w:w="4680"/>
          </w:tcPr>
          <w:p>
            <w:r>
              <w:rPr>
                <w:b/>
              </w:rPr>
              <w:t>Operating Model</w:t>
            </w:r>
          </w:p>
        </w:tc>
        <w:tc>
          <w:tcPr>
            <w:tcW w:type="dxa" w:w="4680"/>
          </w:tcPr>
          <w:p>
            <w:r>
              <w:t>The organizational structure, processes, and governance mechanisms that enable AI capabilities.</w:t>
            </w:r>
          </w:p>
        </w:tc>
      </w:tr>
      <w:tr>
        <w:tc>
          <w:tcPr>
            <w:tcW w:type="dxa" w:w="4680"/>
          </w:tcPr>
          <w:p>
            <w:r>
              <w:rPr>
                <w:b/>
              </w:rPr>
              <w:t>Red Flag</w:t>
            </w:r>
          </w:p>
        </w:tc>
        <w:tc>
          <w:tcPr>
            <w:tcW w:type="dxa" w:w="4680"/>
          </w:tcPr>
          <w:p>
            <w:r>
              <w:t>An indicator that suggests lower maturity or potential issues in the assessment area.</w:t>
            </w:r>
          </w:p>
        </w:tc>
      </w:tr>
      <w:tr>
        <w:tc>
          <w:tcPr>
            <w:tcW w:type="dxa" w:w="4680"/>
          </w:tcPr>
          <w:p>
            <w:r>
              <w:rPr>
                <w:b/>
              </w:rPr>
              <w:t>ROI (Return on Investment)</w:t>
            </w:r>
          </w:p>
        </w:tc>
        <w:tc>
          <w:tcPr>
            <w:tcW w:type="dxa" w:w="4680"/>
          </w:tcPr>
          <w:p>
            <w:r>
              <w:t>A measure of the financial return generated by AI investments relative to their cost.</w:t>
            </w:r>
          </w:p>
        </w:tc>
      </w:tr>
      <w:tr>
        <w:tc>
          <w:tcPr>
            <w:tcW w:type="dxa" w:w="4680"/>
          </w:tcPr>
          <w:p>
            <w:r>
              <w:rPr>
                <w:b/>
              </w:rPr>
              <w:t>Self-Assessment</w:t>
            </w:r>
          </w:p>
        </w:tc>
        <w:tc>
          <w:tcPr>
            <w:tcW w:type="dxa" w:w="4680"/>
          </w:tcPr>
          <w:p>
            <w:r>
              <w:t>The organization's own evaluation of its maturity level, weighted at 40% in the final score.</w:t>
            </w:r>
          </w:p>
        </w:tc>
      </w:tr>
      <w:tr>
        <w:tc>
          <w:tcPr>
            <w:tcW w:type="dxa" w:w="4680"/>
          </w:tcPr>
          <w:p>
            <w:r>
              <w:rPr>
                <w:b/>
              </w:rPr>
              <w:t>Sub-Capability</w:t>
            </w:r>
          </w:p>
        </w:tc>
        <w:tc>
          <w:tcPr>
            <w:tcW w:type="dxa" w:w="4680"/>
          </w:tcPr>
          <w:p>
            <w:r>
              <w:t>A detailed, assessable component of a capability that can be scored individually.</w:t>
            </w:r>
          </w:p>
        </w:tc>
      </w:tr>
      <w:tr>
        <w:tc>
          <w:tcPr>
            <w:tcW w:type="dxa" w:w="4680"/>
          </w:tcPr>
          <w:p>
            <w:r>
              <w:rPr>
                <w:b/>
              </w:rPr>
              <w:t>Weighted Score</w:t>
            </w:r>
          </w:p>
        </w:tc>
        <w:tc>
          <w:tcPr>
            <w:tcW w:type="dxa" w:w="4680"/>
          </w:tcPr>
          <w:p>
            <w:r>
              <w:t>The final maturity score calculated by combining evidence quality (60%) and self-assessment (40%).</w:t>
            </w:r>
          </w:p>
        </w:tc>
      </w:tr>
    </w:tbl>
    <w:p>
      <w:r>
        <w:br w:type="page"/>
      </w:r>
    </w:p>
    <w:p>
      <w:pPr>
        <w:pStyle w:val="Heading1"/>
      </w:pPr>
      <w:r>
        <w:t>Part 10: Appendices</w:t>
      </w:r>
    </w:p>
    <w:p>
      <w:pPr>
        <w:pStyle w:val="Heading2"/>
      </w:pPr>
      <w:r>
        <w:t>Appendix A: Complete Capability Listing</w:t>
      </w:r>
    </w:p>
    <w:p>
      <w:r>
        <w:rPr>
          <w:b/>
        </w:rPr>
        <w:t>AI Strategy</w:t>
      </w:r>
    </w:p>
    <w:p>
      <w:pPr>
        <w:pStyle w:val="ListBullet"/>
      </w:pPr>
      <w:r>
        <w:t>Monitor and interpret AI trends</w:t>
      </w:r>
    </w:p>
    <w:p>
      <w:pPr>
        <w:pStyle w:val="ListBullet"/>
      </w:pPr>
      <w:r>
        <w:t>Develop and rationalize AI ambition</w:t>
      </w:r>
    </w:p>
    <w:p>
      <w:pPr>
        <w:pStyle w:val="ListBullet"/>
      </w:pPr>
      <w:r>
        <w:t>Develop and refine AI strategy</w:t>
      </w:r>
    </w:p>
    <w:p>
      <w:pPr>
        <w:pStyle w:val="ListBullet"/>
      </w:pPr>
      <w:r>
        <w:t>Develop and coordinate AI strategic roadmap</w:t>
      </w:r>
    </w:p>
    <w:p>
      <w:pPr>
        <w:pStyle w:val="ListBullet"/>
      </w:pPr>
      <w:r>
        <w:t>Innovate/incubate AI</w:t>
      </w:r>
    </w:p>
    <w:p/>
    <w:p>
      <w:r>
        <w:rPr>
          <w:b/>
        </w:rPr>
        <w:t>AI Value</w:t>
      </w:r>
    </w:p>
    <w:p>
      <w:pPr>
        <w:pStyle w:val="ListBullet"/>
      </w:pPr>
      <w:r>
        <w:t>Develop and manage AI use-case portfolio</w:t>
      </w:r>
    </w:p>
    <w:p>
      <w:pPr>
        <w:pStyle w:val="ListBullet"/>
      </w:pPr>
      <w:r>
        <w:t>Develop AI value propositions and business cases</w:t>
      </w:r>
    </w:p>
    <w:p>
      <w:pPr>
        <w:pStyle w:val="ListBullet"/>
      </w:pPr>
      <w:r>
        <w:t>Develop AI product portfolios</w:t>
      </w:r>
    </w:p>
    <w:p/>
    <w:p>
      <w:r>
        <w:rPr>
          <w:b/>
        </w:rPr>
        <w:t>AI Organization</w:t>
      </w:r>
    </w:p>
    <w:p>
      <w:pPr>
        <w:pStyle w:val="ListBullet"/>
      </w:pPr>
      <w:r>
        <w:t>Develop external partnerships and alliances for AI</w:t>
      </w:r>
    </w:p>
    <w:p>
      <w:pPr>
        <w:pStyle w:val="ListBullet"/>
      </w:pPr>
      <w:r>
        <w:t>Manage and balance internal and external ecosystem</w:t>
      </w:r>
    </w:p>
    <w:p>
      <w:pPr>
        <w:pStyle w:val="ListBullet"/>
      </w:pPr>
      <w:r>
        <w:t>Evolve internal operating model</w:t>
      </w:r>
    </w:p>
    <w:p/>
    <w:p>
      <w:r>
        <w:rPr>
          <w:b/>
        </w:rPr>
        <w:t>AI People and Culture</w:t>
      </w:r>
    </w:p>
    <w:p>
      <w:pPr>
        <w:pStyle w:val="ListBullet"/>
      </w:pPr>
      <w:r>
        <w:t>Manage culture and change for/due to AI</w:t>
      </w:r>
    </w:p>
    <w:p>
      <w:pPr>
        <w:pStyle w:val="ListBullet"/>
      </w:pPr>
      <w:r>
        <w:t>Evolve roles and staffing for/due to AI</w:t>
      </w:r>
    </w:p>
    <w:p>
      <w:pPr>
        <w:pStyle w:val="ListBullet"/>
      </w:pPr>
      <w:r>
        <w:t>Deliver skills, training and literacy for AI</w:t>
      </w:r>
    </w:p>
    <w:p/>
    <w:p>
      <w:r>
        <w:rPr>
          <w:b/>
        </w:rPr>
        <w:t>AI Governance</w:t>
      </w:r>
    </w:p>
    <w:p>
      <w:pPr>
        <w:pStyle w:val="ListBullet"/>
      </w:pPr>
      <w:r>
        <w:t>Create, maintain and evolve AI governance policies and controls</w:t>
      </w:r>
    </w:p>
    <w:p>
      <w:pPr>
        <w:pStyle w:val="ListBullet"/>
      </w:pPr>
      <w:r>
        <w:t>Develop AI governance operating models and teams</w:t>
      </w:r>
    </w:p>
    <w:p>
      <w:pPr>
        <w:pStyle w:val="ListBullet"/>
      </w:pPr>
      <w:r>
        <w:t>Engineer oversight systems and enforce policies</w:t>
      </w:r>
    </w:p>
    <w:p/>
    <w:p>
      <w:r>
        <w:rPr>
          <w:b/>
        </w:rPr>
        <w:t>AI Engineering</w:t>
      </w:r>
    </w:p>
    <w:p>
      <w:pPr>
        <w:pStyle w:val="ListBullet"/>
      </w:pPr>
      <w:r>
        <w:t>Design and architect AI applications and systems</w:t>
      </w:r>
    </w:p>
    <w:p>
      <w:pPr>
        <w:pStyle w:val="ListBullet"/>
      </w:pPr>
      <w:r>
        <w:t>Develop, test and integrate AI applications and systems</w:t>
      </w:r>
    </w:p>
    <w:p>
      <w:pPr>
        <w:pStyle w:val="ListBullet"/>
      </w:pPr>
      <w:r>
        <w:t>Deploy, operate and scale AI systems</w:t>
      </w:r>
    </w:p>
    <w:p>
      <w:pPr>
        <w:pStyle w:val="ListBullet"/>
      </w:pPr>
      <w:r>
        <w:t>Manage project, platform and application portfolios</w:t>
      </w:r>
    </w:p>
    <w:p>
      <w:pPr>
        <w:pStyle w:val="ListBullet"/>
      </w:pPr>
      <w:r>
        <w:t>Develop and manage AI engineering teams</w:t>
      </w:r>
    </w:p>
    <w:p/>
    <w:p>
      <w:r>
        <w:rPr>
          <w:b/>
        </w:rPr>
        <w:t>AI Data</w:t>
      </w:r>
    </w:p>
    <w:p>
      <w:pPr>
        <w:pStyle w:val="ListBullet"/>
      </w:pPr>
      <w:r>
        <w:t>Acquire and prepare AI data</w:t>
      </w:r>
    </w:p>
    <w:p>
      <w:pPr>
        <w:pStyle w:val="ListBullet"/>
      </w:pPr>
      <w:r>
        <w:t>Manage and govern AI data</w:t>
      </w:r>
    </w:p>
    <w:p>
      <w:pPr>
        <w:pStyle w:val="ListBullet"/>
      </w:pPr>
      <w:r>
        <w:t>Build AI data utilization and insights</w:t>
      </w:r>
    </w:p>
    <w:p/>
    <w:p>
      <w:pPr>
        <w:pStyle w:val="Heading2"/>
      </w:pPr>
      <w:r>
        <w:t>Appendix B: Evidence Checklist</w:t>
      </w:r>
    </w:p>
    <w:p>
      <w:r>
        <w:t>Use this checklist to ensure you have gathered appropriate evidence:</w:t>
      </w:r>
    </w:p>
    <w:p>
      <w:r>
        <w:t xml:space="preserve">☐ </w:t>
      </w:r>
      <w:r>
        <w:t>Strategy documents (approved, with signatures)</w:t>
      </w:r>
    </w:p>
    <w:p>
      <w:r>
        <w:t xml:space="preserve">☐ </w:t>
      </w:r>
      <w:r>
        <w:t>Board presentations and meeting minutes</w:t>
      </w:r>
    </w:p>
    <w:p>
      <w:r>
        <w:t xml:space="preserve">☐ </w:t>
      </w:r>
      <w:r>
        <w:t>Roadmaps with milestones and timelines</w:t>
      </w:r>
    </w:p>
    <w:p>
      <w:r>
        <w:t xml:space="preserve">☐ </w:t>
      </w:r>
      <w:r>
        <w:t>KPI dashboards and performance reports</w:t>
      </w:r>
    </w:p>
    <w:p>
      <w:r>
        <w:t xml:space="preserve">☐ </w:t>
      </w:r>
      <w:r>
        <w:t>Committee charters and membership lists</w:t>
      </w:r>
    </w:p>
    <w:p>
      <w:r>
        <w:t xml:space="preserve">☐ </w:t>
      </w:r>
      <w:r>
        <w:t>Policy documents (ethics, risk, security, data governance)</w:t>
      </w:r>
    </w:p>
    <w:p>
      <w:r>
        <w:t xml:space="preserve">☐ </w:t>
      </w:r>
      <w:r>
        <w:t>Training curricula and completion records</w:t>
      </w:r>
    </w:p>
    <w:p>
      <w:r>
        <w:t xml:space="preserve">☐ </w:t>
      </w:r>
      <w:r>
        <w:t>Business cases with financial analysis</w:t>
      </w:r>
    </w:p>
    <w:p>
      <w:r>
        <w:t xml:space="preserve">☐ </w:t>
      </w:r>
      <w:r>
        <w:t>ROI reports and value realization tracking</w:t>
      </w:r>
    </w:p>
    <w:p>
      <w:r>
        <w:t xml:space="preserve">☐ </w:t>
      </w:r>
      <w:r>
        <w:t>Architecture and technical documentation</w:t>
      </w:r>
    </w:p>
    <w:p>
      <w:r>
        <w:t xml:space="preserve">☐ </w:t>
      </w:r>
      <w:r>
        <w:t>Testing protocols and quality reports</w:t>
      </w:r>
    </w:p>
    <w:p>
      <w:r>
        <w:t xml:space="preserve">☐ </w:t>
      </w:r>
      <w:r>
        <w:t>Partnership agreements and contracts</w:t>
      </w:r>
    </w:p>
    <w:p>
      <w:r>
        <w:t xml:space="preserve">☐ </w:t>
      </w:r>
      <w:r>
        <w:t>Organizational charts and RACI matrices</w:t>
      </w:r>
    </w:p>
    <w:p>
      <w:r>
        <w:t xml:space="preserve">☐ </w:t>
      </w:r>
      <w:r>
        <w:t>Communication materials and change management plans</w:t>
      </w:r>
    </w:p>
    <w:p>
      <w:r>
        <w:t xml:space="preserve">☐ </w:t>
      </w:r>
      <w:r>
        <w:t>Awards, certifications, or external recognition</w:t>
      </w:r>
    </w:p>
    <w:p>
      <w:pPr>
        <w:pStyle w:val="Heading2"/>
      </w:pPr>
      <w:r>
        <w:t>Appendix C: Self-Assessment Preparation Guide</w:t>
      </w:r>
    </w:p>
    <w:p>
      <w:r>
        <w:rPr>
          <w:b/>
        </w:rPr>
        <w:t>Step 1: Review This Handbook</w:t>
      </w:r>
    </w:p>
    <w:p>
      <w:r>
        <w:t>Ensure all assessment participants understand the framework, maturity levels, and evidence requirements.</w:t>
      </w:r>
    </w:p>
    <w:p>
      <w:r>
        <w:rPr>
          <w:b/>
        </w:rPr>
        <w:t>Step 2: Gather Your Team</w:t>
      </w:r>
    </w:p>
    <w:p>
      <w:r>
        <w:t>Assemble representatives from all relevant business units who can speak to AI capabilities in their areas.</w:t>
      </w:r>
    </w:p>
    <w:p>
      <w:r>
        <w:rPr>
          <w:b/>
        </w:rPr>
        <w:t>Step 3: Collect Evidence</w:t>
      </w:r>
    </w:p>
    <w:p>
      <w:r>
        <w:t>Use the evidence checklist to gather supporting documents before beginning the assessment.</w:t>
      </w:r>
    </w:p>
    <w:p>
      <w:r>
        <w:rPr>
          <w:b/>
        </w:rPr>
        <w:t>Step 4: Conduct Internal Review</w:t>
      </w:r>
    </w:p>
    <w:p>
      <w:r>
        <w:t>Have your team review maturity level definitions and honestly evaluate current state.</w:t>
      </w:r>
    </w:p>
    <w:p>
      <w:r>
        <w:rPr>
          <w:b/>
        </w:rPr>
        <w:t>Step 5: Identify Gaps</w:t>
      </w:r>
    </w:p>
    <w:p>
      <w:r>
        <w:t>Note areas where evidence is weak or missing - these will affect your scores.</w:t>
      </w:r>
    </w:p>
    <w:p>
      <w:r>
        <w:rPr>
          <w:b/>
        </w:rPr>
        <w:t>Step 6: Be Honest</w:t>
      </w:r>
    </w:p>
    <w:p>
      <w:r>
        <w:t>Over-claiming maturity will be penalized when evidence is evaluated. Honest self-assessment leads to more useful results.</w:t>
      </w:r>
    </w:p>
    <w:p>
      <w:r>
        <w:rPr>
          <w:b/>
        </w:rPr>
        <w:t>Step 7: Focus on Evidence Quality</w:t>
      </w:r>
    </w:p>
    <w:p>
      <w:r>
        <w:t>Better to have fewer pieces of high-quality evidence than many pieces of generic documentation.</w:t>
      </w:r>
    </w:p>
    <w:p>
      <w:r>
        <w:rPr>
          <w:b/>
        </w:rPr>
        <w:t>Step 8: Plan for Follow-Up</w:t>
      </w:r>
    </w:p>
    <w:p>
      <w:r>
        <w:t>Use assessment results to create improvement plans for areas below target maturity.</w:t>
      </w:r>
    </w:p>
    <w:p>
      <w:r>
        <w:br w:type="page"/>
      </w:r>
    </w:p>
    <w:p/>
    <w:p/>
    <w:p>
      <w:pPr>
        <w:jc w:val="center"/>
      </w:pPr>
      <w:r>
        <w:rPr>
          <w:i/>
          <w:color w:val="808080"/>
        </w:rPr>
        <w:t>— End of Document —</w:t>
      </w:r>
    </w:p>
    <w:p/>
    <w:p>
      <w:pPr>
        <w:jc w:val="center"/>
      </w:pPr>
      <w:r>
        <w:rPr>
          <w:color w:val="808080"/>
          <w:sz w:val="20"/>
        </w:rPr>
        <w:t>Gartner AI Maturity Framework User Handbook v1.0</w:t>
      </w:r>
    </w:p>
    <w:p/>
    <w:p>
      <w:pPr>
        <w:jc w:val="center"/>
      </w:pPr>
      <w:r>
        <w:rPr>
          <w:color w:val="808080"/>
          <w:sz w:val="20"/>
        </w:rPr>
        <w:t>For questions about this handbook, contact your assessment administrator.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